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75313" w14:textId="6A51CBCA" w:rsidR="00CF7948" w:rsidRDefault="00556DE4">
      <w:pPr>
        <w:adjustRightInd/>
        <w:spacing w:line="410" w:lineRule="exact"/>
        <w:rPr>
          <w:rFonts w:ascii="ＭＳ 明朝" w:cs="Times New Roman"/>
          <w:spacing w:val="2"/>
        </w:rPr>
      </w:pPr>
      <w:bookmarkStart w:id="0" w:name="_GoBack"/>
      <w:bookmarkEnd w:id="0"/>
      <w:r>
        <w:rPr>
          <w:rFonts w:hint="eastAsia"/>
          <w:sz w:val="30"/>
          <w:szCs w:val="30"/>
        </w:rPr>
        <w:t>【</w:t>
      </w:r>
      <w:r w:rsidR="00CF7948">
        <w:rPr>
          <w:rFonts w:hint="eastAsia"/>
          <w:sz w:val="30"/>
          <w:szCs w:val="30"/>
        </w:rPr>
        <w:t>学校経営の改革方針</w:t>
      </w:r>
      <w:r>
        <w:rPr>
          <w:rFonts w:hint="eastAsia"/>
          <w:sz w:val="30"/>
          <w:szCs w:val="30"/>
        </w:rPr>
        <w:t>】</w:t>
      </w:r>
    </w:p>
    <w:p w14:paraId="694AD325" w14:textId="5D72E5D7" w:rsidR="00556DE4" w:rsidRDefault="00556DE4" w:rsidP="005A332B">
      <w:pPr>
        <w:adjustRightInd/>
        <w:rPr>
          <w:sz w:val="26"/>
          <w:szCs w:val="26"/>
        </w:rPr>
      </w:pPr>
    </w:p>
    <w:p w14:paraId="06E862AE" w14:textId="0E33481C" w:rsidR="00DC10C0" w:rsidRPr="008C1601" w:rsidRDefault="00556DE4" w:rsidP="005A332B">
      <w:pPr>
        <w:adjustRightInd/>
        <w:rPr>
          <w:rFonts w:asciiTheme="minorEastAsia" w:eastAsiaTheme="minorEastAsia" w:hAnsiTheme="minorEastAsia" w:cs="Times New Roman"/>
          <w:spacing w:val="2"/>
          <w:sz w:val="22"/>
        </w:rPr>
      </w:pPr>
      <w:r w:rsidRPr="00DC10C0">
        <w:rPr>
          <w:rFonts w:asciiTheme="minorEastAsia" w:eastAsiaTheme="minorEastAsia" w:hAnsiTheme="minorEastAsia" w:hint="eastAsia"/>
          <w:sz w:val="28"/>
          <w:szCs w:val="26"/>
        </w:rPr>
        <w:t>１</w:t>
      </w:r>
      <w:r w:rsidR="008C1601">
        <w:rPr>
          <w:rFonts w:asciiTheme="minorEastAsia" w:eastAsiaTheme="minorEastAsia" w:hAnsiTheme="minorEastAsia" w:hint="eastAsia"/>
          <w:sz w:val="28"/>
          <w:szCs w:val="26"/>
        </w:rPr>
        <w:t xml:space="preserve">　</w:t>
      </w:r>
      <w:r w:rsidR="00CF7948" w:rsidRPr="00CE7A3D">
        <w:rPr>
          <w:rFonts w:asciiTheme="minorEastAsia" w:eastAsiaTheme="minorEastAsia" w:hAnsiTheme="minorEastAsia" w:hint="eastAsia"/>
          <w:sz w:val="24"/>
        </w:rPr>
        <w:t>学校教育目標：</w:t>
      </w:r>
      <w:r w:rsidR="00E06215" w:rsidRPr="00CE7A3D">
        <w:rPr>
          <w:rFonts w:ascii="ＭＳ 明朝" w:hAnsi="ＭＳ 明朝" w:hint="eastAsia"/>
          <w:sz w:val="24"/>
        </w:rPr>
        <w:t>夢を持ち自立に向かう生徒の育成</w:t>
      </w:r>
      <w:r w:rsidR="003D35C1">
        <w:rPr>
          <w:rFonts w:ascii="ＭＳ 明朝" w:hAnsi="ＭＳ 明朝" w:hint="eastAsia"/>
          <w:sz w:val="24"/>
        </w:rPr>
        <w:t>～人を大切に～</w:t>
      </w:r>
    </w:p>
    <w:tbl>
      <w:tblPr>
        <w:tblW w:w="0" w:type="auto"/>
        <w:tblInd w:w="317"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7973"/>
      </w:tblGrid>
      <w:tr w:rsidR="00CF7948" w:rsidRPr="001B1193" w14:paraId="1C831221" w14:textId="77777777" w:rsidTr="008C1601">
        <w:trPr>
          <w:trHeight w:val="1204"/>
        </w:trPr>
        <w:tc>
          <w:tcPr>
            <w:tcW w:w="7973" w:type="dxa"/>
            <w:tcBorders>
              <w:top w:val="single" w:sz="12" w:space="0" w:color="auto"/>
              <w:bottom w:val="single" w:sz="12" w:space="0" w:color="auto"/>
            </w:tcBorders>
          </w:tcPr>
          <w:p w14:paraId="23B6F8A8" w14:textId="77777777" w:rsidR="008C1601" w:rsidRDefault="008C1601" w:rsidP="008C1601">
            <w:pPr>
              <w:suppressAutoHyphens/>
              <w:kinsoku w:val="0"/>
              <w:autoSpaceDE w:val="0"/>
              <w:autoSpaceDN w:val="0"/>
              <w:ind w:firstLineChars="100" w:firstLine="213"/>
              <w:jc w:val="left"/>
              <w:rPr>
                <w:rFonts w:ascii="ＭＳ 明朝" w:hAnsi="ＭＳ 明朝"/>
              </w:rPr>
            </w:pPr>
            <w:bookmarkStart w:id="1" w:name="_Hlk124510208"/>
            <w:r>
              <w:rPr>
                <w:rFonts w:ascii="ＭＳ 明朝" w:hAnsi="ＭＳ 明朝" w:hint="eastAsia"/>
              </w:rPr>
              <w:t>《めざす学校像》</w:t>
            </w:r>
          </w:p>
          <w:p w14:paraId="53845C37" w14:textId="4C966903" w:rsidR="00E06215" w:rsidRPr="00E06215" w:rsidRDefault="00E06215" w:rsidP="008C1601">
            <w:pPr>
              <w:suppressAutoHyphens/>
              <w:kinsoku w:val="0"/>
              <w:autoSpaceDE w:val="0"/>
              <w:autoSpaceDN w:val="0"/>
              <w:ind w:firstLineChars="100" w:firstLine="213"/>
              <w:jc w:val="left"/>
              <w:rPr>
                <w:rFonts w:ascii="ＭＳ 明朝"/>
              </w:rPr>
            </w:pPr>
            <w:r w:rsidRPr="00E06215">
              <w:rPr>
                <w:rFonts w:ascii="ＭＳ 明朝" w:hAnsi="ＭＳ 明朝" w:hint="eastAsia"/>
              </w:rPr>
              <w:t>◎明るく活気に満ちた学校</w:t>
            </w:r>
          </w:p>
          <w:p w14:paraId="17D27C08" w14:textId="414787F5" w:rsidR="00E06215" w:rsidRPr="00E06215" w:rsidRDefault="00E06215" w:rsidP="00E06215">
            <w:pPr>
              <w:suppressAutoHyphens/>
              <w:kinsoku w:val="0"/>
              <w:autoSpaceDE w:val="0"/>
              <w:autoSpaceDN w:val="0"/>
              <w:ind w:firstLineChars="100" w:firstLine="213"/>
              <w:jc w:val="left"/>
              <w:rPr>
                <w:rFonts w:ascii="ＭＳ 明朝"/>
              </w:rPr>
            </w:pPr>
            <w:r w:rsidRPr="00E06215">
              <w:rPr>
                <w:rFonts w:ascii="ＭＳ 明朝" w:hAnsi="ＭＳ 明朝" w:hint="eastAsia"/>
              </w:rPr>
              <w:t>◎一人ひとりが安心して生活できる学校</w:t>
            </w:r>
          </w:p>
          <w:p w14:paraId="00ECEE6A" w14:textId="7037A31C" w:rsidR="00CF7948" w:rsidRPr="00E06215" w:rsidRDefault="00E06215" w:rsidP="00E06215">
            <w:pPr>
              <w:suppressAutoHyphens/>
              <w:kinsoku w:val="0"/>
              <w:autoSpaceDE w:val="0"/>
              <w:autoSpaceDN w:val="0"/>
              <w:ind w:firstLineChars="100" w:firstLine="213"/>
              <w:jc w:val="left"/>
              <w:rPr>
                <w:rFonts w:ascii="ＭＳ 明朝"/>
              </w:rPr>
            </w:pPr>
            <w:r w:rsidRPr="00E06215">
              <w:rPr>
                <w:rFonts w:ascii="ＭＳ 明朝" w:hAnsi="ＭＳ 明朝" w:hint="eastAsia"/>
              </w:rPr>
              <w:t>◎さらなる向上を目指し、お互いを高めあう学校</w:t>
            </w:r>
          </w:p>
        </w:tc>
      </w:tr>
      <w:bookmarkEnd w:id="1"/>
    </w:tbl>
    <w:p w14:paraId="6B5B499D" w14:textId="4A73F9D8" w:rsidR="00CF7948" w:rsidRDefault="00CF7948">
      <w:pPr>
        <w:overflowPunct/>
        <w:autoSpaceDE w:val="0"/>
        <w:autoSpaceDN w:val="0"/>
        <w:jc w:val="left"/>
        <w:textAlignment w:val="auto"/>
        <w:rPr>
          <w:rFonts w:asciiTheme="minorEastAsia" w:eastAsiaTheme="minorEastAsia" w:hAnsiTheme="minorEastAsia" w:cs="Times New Roman"/>
          <w:spacing w:val="2"/>
        </w:rPr>
      </w:pPr>
    </w:p>
    <w:tbl>
      <w:tblPr>
        <w:tblW w:w="0" w:type="auto"/>
        <w:tblInd w:w="317"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7973"/>
      </w:tblGrid>
      <w:tr w:rsidR="00E06215" w:rsidRPr="00623E05" w14:paraId="23511C0B" w14:textId="77777777" w:rsidTr="00417D00">
        <w:tc>
          <w:tcPr>
            <w:tcW w:w="7973" w:type="dxa"/>
            <w:tcBorders>
              <w:top w:val="single" w:sz="12" w:space="0" w:color="auto"/>
              <w:bottom w:val="single" w:sz="12" w:space="0" w:color="auto"/>
            </w:tcBorders>
          </w:tcPr>
          <w:p w14:paraId="2823F845" w14:textId="7FB3725F" w:rsidR="00E06215" w:rsidRPr="00623E05" w:rsidRDefault="00E06215" w:rsidP="00417D00">
            <w:pPr>
              <w:suppressAutoHyphens/>
              <w:kinsoku w:val="0"/>
              <w:autoSpaceDE w:val="0"/>
              <w:autoSpaceDN w:val="0"/>
              <w:ind w:firstLineChars="100" w:firstLine="213"/>
              <w:jc w:val="left"/>
              <w:rPr>
                <w:rFonts w:ascii="ＭＳ 明朝"/>
              </w:rPr>
            </w:pPr>
            <w:bookmarkStart w:id="2" w:name="_Hlk124517467"/>
            <w:r w:rsidRPr="00623E05">
              <w:rPr>
                <w:rFonts w:ascii="ＭＳ 明朝" w:hAnsi="ＭＳ 明朝" w:hint="eastAsia"/>
              </w:rPr>
              <w:t>《目指す生徒像》</w:t>
            </w:r>
          </w:p>
          <w:p w14:paraId="06F8446A" w14:textId="7D850C11" w:rsidR="00E06215" w:rsidRPr="00623E05" w:rsidRDefault="00E06215" w:rsidP="00E06215">
            <w:pPr>
              <w:suppressAutoHyphens/>
              <w:kinsoku w:val="0"/>
              <w:autoSpaceDE w:val="0"/>
              <w:autoSpaceDN w:val="0"/>
              <w:ind w:firstLineChars="100" w:firstLine="213"/>
              <w:jc w:val="left"/>
              <w:rPr>
                <w:rFonts w:ascii="ＭＳ 明朝"/>
              </w:rPr>
            </w:pPr>
            <w:r w:rsidRPr="00623E05">
              <w:rPr>
                <w:rFonts w:ascii="ＭＳ 明朝" w:hAnsi="ＭＳ 明朝" w:hint="eastAsia"/>
              </w:rPr>
              <w:t>◎自ら課題を見つけ、仲間とともに議論し解決に向けて行動する生徒</w:t>
            </w:r>
          </w:p>
          <w:p w14:paraId="7D6545B6" w14:textId="742CEE85" w:rsidR="00E06215" w:rsidRPr="00623E05" w:rsidRDefault="00E06215" w:rsidP="00E06215">
            <w:pPr>
              <w:suppressAutoHyphens/>
              <w:kinsoku w:val="0"/>
              <w:autoSpaceDE w:val="0"/>
              <w:autoSpaceDN w:val="0"/>
              <w:ind w:firstLineChars="100" w:firstLine="213"/>
              <w:jc w:val="left"/>
              <w:rPr>
                <w:rFonts w:ascii="ＭＳ 明朝"/>
              </w:rPr>
            </w:pPr>
            <w:r w:rsidRPr="00623E05">
              <w:rPr>
                <w:rFonts w:ascii="ＭＳ 明朝" w:hAnsi="ＭＳ 明朝" w:hint="eastAsia"/>
              </w:rPr>
              <w:t>◎仲間の思いに耳を傾け、安心して思いを語り合える生徒</w:t>
            </w:r>
          </w:p>
          <w:p w14:paraId="31304197" w14:textId="7AC75861" w:rsidR="00E06215" w:rsidRPr="00623E05" w:rsidRDefault="00E06215" w:rsidP="00E06215">
            <w:pPr>
              <w:suppressAutoHyphens/>
              <w:kinsoku w:val="0"/>
              <w:autoSpaceDE w:val="0"/>
              <w:autoSpaceDN w:val="0"/>
              <w:ind w:firstLineChars="100" w:firstLine="213"/>
              <w:jc w:val="left"/>
              <w:rPr>
                <w:rFonts w:ascii="ＭＳ 明朝"/>
              </w:rPr>
            </w:pPr>
            <w:r w:rsidRPr="00623E05">
              <w:rPr>
                <w:rFonts w:ascii="ＭＳ 明朝" w:hAnsi="ＭＳ 明朝" w:hint="eastAsia"/>
              </w:rPr>
              <w:t>◎</w:t>
            </w:r>
            <w:r w:rsidR="00C7129D" w:rsidRPr="00623E05">
              <w:rPr>
                <w:rFonts w:ascii="ＭＳ 明朝" w:hAnsi="ＭＳ 明朝" w:hint="eastAsia"/>
              </w:rPr>
              <w:t>地域と語り、</w:t>
            </w:r>
            <w:r w:rsidRPr="00623E05">
              <w:rPr>
                <w:rFonts w:ascii="ＭＳ 明朝" w:hAnsi="ＭＳ 明朝" w:hint="eastAsia"/>
              </w:rPr>
              <w:t>地域を愛し、地域の一員として</w:t>
            </w:r>
            <w:r w:rsidR="00F567CB" w:rsidRPr="00623E05">
              <w:rPr>
                <w:rFonts w:ascii="ＭＳ 明朝" w:hAnsi="ＭＳ 明朝" w:hint="eastAsia"/>
              </w:rPr>
              <w:t>主体的に</w:t>
            </w:r>
            <w:r w:rsidRPr="00623E05">
              <w:rPr>
                <w:rFonts w:ascii="ＭＳ 明朝" w:hAnsi="ＭＳ 明朝" w:hint="eastAsia"/>
              </w:rPr>
              <w:t>行動する生徒</w:t>
            </w:r>
          </w:p>
        </w:tc>
      </w:tr>
      <w:bookmarkEnd w:id="2"/>
    </w:tbl>
    <w:p w14:paraId="79AD91D5" w14:textId="783ABB18" w:rsidR="00E06215" w:rsidRPr="00623E05" w:rsidRDefault="00E06215">
      <w:pPr>
        <w:overflowPunct/>
        <w:autoSpaceDE w:val="0"/>
        <w:autoSpaceDN w:val="0"/>
        <w:jc w:val="left"/>
        <w:textAlignment w:val="auto"/>
        <w:rPr>
          <w:rFonts w:asciiTheme="minorEastAsia" w:eastAsiaTheme="minorEastAsia" w:hAnsiTheme="minorEastAsia" w:cs="Times New Roman"/>
          <w:spacing w:val="2"/>
        </w:rPr>
      </w:pPr>
    </w:p>
    <w:tbl>
      <w:tblPr>
        <w:tblW w:w="0" w:type="auto"/>
        <w:tblInd w:w="317" w:type="dxa"/>
        <w:tblBorders>
          <w:top w:val="single" w:sz="12" w:space="0" w:color="auto"/>
          <w:left w:val="single" w:sz="12" w:space="0" w:color="auto"/>
          <w:bottom w:val="single" w:sz="12" w:space="0" w:color="auto"/>
          <w:right w:val="single" w:sz="12" w:space="0" w:color="auto"/>
        </w:tblBorders>
        <w:tblLayout w:type="fixed"/>
        <w:tblCellMar>
          <w:left w:w="52" w:type="dxa"/>
          <w:right w:w="52" w:type="dxa"/>
        </w:tblCellMar>
        <w:tblLook w:val="0000" w:firstRow="0" w:lastRow="0" w:firstColumn="0" w:lastColumn="0" w:noHBand="0" w:noVBand="0"/>
      </w:tblPr>
      <w:tblGrid>
        <w:gridCol w:w="7973"/>
      </w:tblGrid>
      <w:tr w:rsidR="00DC10C0" w:rsidRPr="00623E05" w14:paraId="0F78E029" w14:textId="77777777" w:rsidTr="00110A9B">
        <w:tc>
          <w:tcPr>
            <w:tcW w:w="7973" w:type="dxa"/>
            <w:tcBorders>
              <w:top w:val="single" w:sz="12" w:space="0" w:color="auto"/>
              <w:bottom w:val="single" w:sz="12" w:space="0" w:color="auto"/>
            </w:tcBorders>
          </w:tcPr>
          <w:p w14:paraId="12C08F4B" w14:textId="18ACB0E1" w:rsidR="00DC10C0" w:rsidRPr="00623E05" w:rsidRDefault="008C1601" w:rsidP="00DC10C0">
            <w:pPr>
              <w:suppressAutoHyphens/>
              <w:kinsoku w:val="0"/>
              <w:autoSpaceDE w:val="0"/>
              <w:autoSpaceDN w:val="0"/>
              <w:ind w:firstLineChars="100" w:firstLine="213"/>
              <w:jc w:val="left"/>
              <w:rPr>
                <w:rFonts w:ascii="ＭＳ 明朝" w:hAnsi="ＭＳ 明朝"/>
              </w:rPr>
            </w:pPr>
            <w:r>
              <w:rPr>
                <w:rFonts w:ascii="ＭＳ 明朝" w:hAnsi="ＭＳ 明朝" w:hint="eastAsia"/>
              </w:rPr>
              <w:t>《学校教育の基盤の</w:t>
            </w:r>
            <w:r w:rsidR="00DC10C0" w:rsidRPr="00623E05">
              <w:rPr>
                <w:rFonts w:ascii="ＭＳ 明朝" w:hAnsi="ＭＳ 明朝" w:hint="eastAsia"/>
              </w:rPr>
              <w:t>考え方</w:t>
            </w:r>
            <w:r>
              <w:rPr>
                <w:rFonts w:ascii="ＭＳ 明朝" w:hAnsi="ＭＳ 明朝" w:hint="eastAsia"/>
              </w:rPr>
              <w:t>》</w:t>
            </w:r>
          </w:p>
          <w:p w14:paraId="0045EDEB" w14:textId="4C4E4A12" w:rsidR="00DC10C0" w:rsidRPr="008C1601" w:rsidRDefault="008C1601" w:rsidP="008C1601">
            <w:pPr>
              <w:suppressAutoHyphens/>
              <w:kinsoku w:val="0"/>
              <w:autoSpaceDE w:val="0"/>
              <w:autoSpaceDN w:val="0"/>
              <w:ind w:firstLineChars="100" w:firstLine="213"/>
              <w:jc w:val="left"/>
              <w:rPr>
                <w:rFonts w:ascii="ＭＳ 明朝" w:hAnsi="ＭＳ 明朝"/>
              </w:rPr>
            </w:pPr>
            <w:r>
              <w:rPr>
                <w:rFonts w:ascii="ＭＳ 明朝" w:hAnsi="ＭＳ 明朝" w:hint="eastAsia"/>
              </w:rPr>
              <w:t>◎</w:t>
            </w:r>
            <w:r w:rsidR="00DC10C0" w:rsidRPr="008C1601">
              <w:rPr>
                <w:rFonts w:ascii="ＭＳ 明朝" w:hAnsi="ＭＳ 明朝" w:hint="eastAsia"/>
              </w:rPr>
              <w:t>学校教育の核は授業である</w:t>
            </w:r>
            <w:r w:rsidRPr="008C1601">
              <w:rPr>
                <w:rFonts w:ascii="ＭＳ 明朝" w:hAnsi="ＭＳ 明朝" w:hint="eastAsia"/>
              </w:rPr>
              <w:t>という認識に立った教育実践</w:t>
            </w:r>
          </w:p>
          <w:p w14:paraId="15C4F04B" w14:textId="6249A113" w:rsidR="00DC10C0" w:rsidRPr="008C1601" w:rsidRDefault="008C1601" w:rsidP="008C1601">
            <w:pPr>
              <w:suppressAutoHyphens/>
              <w:kinsoku w:val="0"/>
              <w:autoSpaceDE w:val="0"/>
              <w:autoSpaceDN w:val="0"/>
              <w:ind w:firstLineChars="100" w:firstLine="213"/>
              <w:jc w:val="left"/>
              <w:rPr>
                <w:rFonts w:ascii="ＭＳ 明朝" w:hAnsi="ＭＳ 明朝"/>
              </w:rPr>
            </w:pPr>
            <w:r>
              <w:rPr>
                <w:rFonts w:ascii="ＭＳ 明朝" w:hAnsi="ＭＳ 明朝" w:hint="eastAsia"/>
              </w:rPr>
              <w:t>◎</w:t>
            </w:r>
            <w:r w:rsidR="00DC10C0" w:rsidRPr="008C1601">
              <w:rPr>
                <w:rFonts w:ascii="ＭＳ 明朝" w:hAnsi="ＭＳ 明朝" w:hint="eastAsia"/>
              </w:rPr>
              <w:t>目の前の子どもの姿（集団と個）を出発点にする</w:t>
            </w:r>
            <w:r w:rsidRPr="008C1601">
              <w:rPr>
                <w:rFonts w:ascii="ＭＳ 明朝" w:hAnsi="ＭＳ 明朝" w:hint="eastAsia"/>
              </w:rPr>
              <w:t>教育実践</w:t>
            </w:r>
          </w:p>
          <w:p w14:paraId="3F432F42" w14:textId="038AC3C5" w:rsidR="00DC10C0" w:rsidRPr="008C1601" w:rsidRDefault="008C1601" w:rsidP="008C1601">
            <w:pPr>
              <w:suppressAutoHyphens/>
              <w:kinsoku w:val="0"/>
              <w:autoSpaceDE w:val="0"/>
              <w:autoSpaceDN w:val="0"/>
              <w:ind w:firstLineChars="100" w:firstLine="213"/>
              <w:jc w:val="left"/>
              <w:rPr>
                <w:rFonts w:ascii="ＭＳ 明朝"/>
              </w:rPr>
            </w:pPr>
            <w:r>
              <w:rPr>
                <w:rFonts w:ascii="ＭＳ 明朝" w:hAnsi="ＭＳ 明朝" w:hint="eastAsia"/>
              </w:rPr>
              <w:t>◎</w:t>
            </w:r>
            <w:r w:rsidR="00DC10C0" w:rsidRPr="008C1601">
              <w:rPr>
                <w:rFonts w:ascii="ＭＳ 明朝" w:hAnsi="ＭＳ 明朝" w:hint="eastAsia"/>
              </w:rPr>
              <w:t>チームで子どもを育てるという意識と</w:t>
            </w:r>
            <w:r w:rsidRPr="008C1601">
              <w:rPr>
                <w:rFonts w:ascii="ＭＳ 明朝" w:hAnsi="ＭＳ 明朝" w:hint="eastAsia"/>
              </w:rPr>
              <w:t>教育</w:t>
            </w:r>
            <w:r w:rsidR="00DC10C0" w:rsidRPr="008C1601">
              <w:rPr>
                <w:rFonts w:ascii="ＭＳ 明朝" w:hAnsi="ＭＳ 明朝" w:hint="eastAsia"/>
              </w:rPr>
              <w:t>実践</w:t>
            </w:r>
          </w:p>
        </w:tc>
      </w:tr>
    </w:tbl>
    <w:p w14:paraId="2B3C4123" w14:textId="5263883A" w:rsidR="00CF7948" w:rsidRPr="00623E05" w:rsidRDefault="00556DE4" w:rsidP="00557E32">
      <w:pPr>
        <w:adjustRightInd/>
        <w:rPr>
          <w:rFonts w:asciiTheme="minorEastAsia" w:eastAsiaTheme="minorEastAsia" w:hAnsiTheme="minorEastAsia"/>
          <w:sz w:val="28"/>
          <w:szCs w:val="26"/>
        </w:rPr>
      </w:pPr>
      <w:r w:rsidRPr="00623E05">
        <w:rPr>
          <w:rFonts w:asciiTheme="minorEastAsia" w:eastAsiaTheme="minorEastAsia" w:hAnsiTheme="minorEastAsia" w:hint="eastAsia"/>
          <w:sz w:val="28"/>
          <w:szCs w:val="26"/>
        </w:rPr>
        <w:t>２</w:t>
      </w:r>
      <w:r w:rsidR="00CF7948" w:rsidRPr="00623E05">
        <w:rPr>
          <w:rFonts w:asciiTheme="minorEastAsia" w:eastAsiaTheme="minorEastAsia" w:hAnsiTheme="minorEastAsia" w:hint="eastAsia"/>
          <w:sz w:val="28"/>
          <w:szCs w:val="26"/>
        </w:rPr>
        <w:t xml:space="preserve">　現状と課題</w:t>
      </w:r>
    </w:p>
    <w:p w14:paraId="4F36F4C5" w14:textId="416A578B" w:rsidR="0083164E" w:rsidRPr="008C1601" w:rsidRDefault="0083164E" w:rsidP="008C1601">
      <w:pPr>
        <w:pStyle w:val="ab"/>
        <w:numPr>
          <w:ilvl w:val="0"/>
          <w:numId w:val="12"/>
        </w:numPr>
        <w:adjustRightInd/>
        <w:ind w:leftChars="0"/>
        <w:rPr>
          <w:rFonts w:ascii="ＭＳ 明朝" w:hAnsi="ＭＳ 明朝" w:cs="Times New Roman"/>
          <w:spacing w:val="2"/>
          <w:sz w:val="22"/>
          <w:szCs w:val="22"/>
        </w:rPr>
      </w:pPr>
      <w:r w:rsidRPr="008C1601">
        <w:rPr>
          <w:rFonts w:ascii="ＭＳ 明朝" w:hAnsi="ＭＳ 明朝" w:cs="Times New Roman" w:hint="eastAsia"/>
          <w:spacing w:val="2"/>
          <w:sz w:val="22"/>
          <w:szCs w:val="22"/>
        </w:rPr>
        <w:t xml:space="preserve">　学校生活全般において仲間とともに前向きに取り組む姿が見られる。タブレットの活用にもすっかり慣れ文房具として使用し、情報を整理</w:t>
      </w:r>
      <w:r w:rsidR="00F565C5" w:rsidRPr="008C1601">
        <w:rPr>
          <w:rFonts w:ascii="ＭＳ 明朝" w:hAnsi="ＭＳ 明朝" w:cs="Times New Roman" w:hint="eastAsia"/>
          <w:spacing w:val="2"/>
          <w:sz w:val="22"/>
          <w:szCs w:val="22"/>
        </w:rPr>
        <w:t>したり、意見をまとめたりすることが</w:t>
      </w:r>
      <w:r w:rsidRPr="008C1601">
        <w:rPr>
          <w:rFonts w:ascii="ＭＳ 明朝" w:hAnsi="ＭＳ 明朝" w:cs="Times New Roman" w:hint="eastAsia"/>
          <w:spacing w:val="2"/>
          <w:sz w:val="22"/>
          <w:szCs w:val="22"/>
        </w:rPr>
        <w:t>でき</w:t>
      </w:r>
      <w:r w:rsidR="00F565C5" w:rsidRPr="008C1601">
        <w:rPr>
          <w:rFonts w:ascii="ＭＳ 明朝" w:hAnsi="ＭＳ 明朝" w:cs="Times New Roman" w:hint="eastAsia"/>
          <w:spacing w:val="2"/>
          <w:sz w:val="22"/>
          <w:szCs w:val="22"/>
        </w:rPr>
        <w:t>る</w:t>
      </w:r>
      <w:r w:rsidRPr="008C1601">
        <w:rPr>
          <w:rFonts w:ascii="ＭＳ 明朝" w:hAnsi="ＭＳ 明朝" w:cs="Times New Roman" w:hint="eastAsia"/>
          <w:spacing w:val="2"/>
          <w:sz w:val="22"/>
          <w:szCs w:val="22"/>
        </w:rPr>
        <w:t>。</w:t>
      </w:r>
      <w:r w:rsidR="00F565C5" w:rsidRPr="008C1601">
        <w:rPr>
          <w:rFonts w:ascii="ＭＳ 明朝" w:hAnsi="ＭＳ 明朝" w:cs="Times New Roman" w:hint="eastAsia"/>
          <w:spacing w:val="2"/>
          <w:sz w:val="22"/>
          <w:szCs w:val="22"/>
        </w:rPr>
        <w:t>課題としては、</w:t>
      </w:r>
      <w:r w:rsidRPr="008C1601">
        <w:rPr>
          <w:rFonts w:ascii="ＭＳ 明朝" w:hAnsi="ＭＳ 明朝" w:cs="Times New Roman" w:hint="eastAsia"/>
          <w:spacing w:val="2"/>
          <w:sz w:val="22"/>
          <w:szCs w:val="22"/>
        </w:rPr>
        <w:t>学力の定着がなされ</w:t>
      </w:r>
      <w:r w:rsidR="00F565C5" w:rsidRPr="008C1601">
        <w:rPr>
          <w:rFonts w:ascii="ＭＳ 明朝" w:hAnsi="ＭＳ 明朝" w:cs="Times New Roman" w:hint="eastAsia"/>
          <w:spacing w:val="2"/>
          <w:sz w:val="22"/>
          <w:szCs w:val="22"/>
        </w:rPr>
        <w:t>ない</w:t>
      </w:r>
      <w:r w:rsidRPr="008C1601">
        <w:rPr>
          <w:rFonts w:ascii="ＭＳ 明朝" w:hAnsi="ＭＳ 明朝" w:cs="Times New Roman" w:hint="eastAsia"/>
          <w:spacing w:val="2"/>
          <w:sz w:val="22"/>
          <w:szCs w:val="22"/>
        </w:rPr>
        <w:t>現状がある。家庭学習において、</w:t>
      </w:r>
      <w:r w:rsidR="00F565C5" w:rsidRPr="008C1601">
        <w:rPr>
          <w:rFonts w:ascii="ＭＳ 明朝" w:hAnsi="ＭＳ 明朝" w:cs="Times New Roman" w:hint="eastAsia"/>
          <w:spacing w:val="2"/>
          <w:sz w:val="22"/>
          <w:szCs w:val="22"/>
        </w:rPr>
        <w:t>目標を明確に持たせ</w:t>
      </w:r>
      <w:r w:rsidR="008C1601">
        <w:rPr>
          <w:rFonts w:ascii="ＭＳ 明朝" w:hAnsi="ＭＳ 明朝" w:cs="Times New Roman" w:hint="eastAsia"/>
          <w:spacing w:val="2"/>
          <w:sz w:val="22"/>
          <w:szCs w:val="22"/>
        </w:rPr>
        <w:t>、</w:t>
      </w:r>
      <w:r w:rsidR="008C1601" w:rsidRPr="008C1601">
        <w:rPr>
          <w:rFonts w:ascii="ＭＳ 明朝" w:hAnsi="ＭＳ 明朝" w:cs="Times New Roman" w:hint="eastAsia"/>
          <w:spacing w:val="2"/>
          <w:sz w:val="22"/>
          <w:szCs w:val="22"/>
        </w:rPr>
        <w:t>自ら</w:t>
      </w:r>
      <w:r w:rsidR="008C1601">
        <w:rPr>
          <w:rFonts w:ascii="ＭＳ 明朝" w:hAnsi="ＭＳ 明朝" w:cs="Times New Roman" w:hint="eastAsia"/>
          <w:spacing w:val="2"/>
          <w:sz w:val="22"/>
          <w:szCs w:val="22"/>
        </w:rPr>
        <w:t>家庭学習に向かう</w:t>
      </w:r>
      <w:r w:rsidRPr="008C1601">
        <w:rPr>
          <w:rFonts w:ascii="ＭＳ 明朝" w:hAnsi="ＭＳ 明朝" w:cs="Times New Roman" w:hint="eastAsia"/>
          <w:spacing w:val="2"/>
          <w:sz w:val="22"/>
          <w:szCs w:val="22"/>
        </w:rPr>
        <w:t>力を身につけ、学力の定着を図る必要がある。</w:t>
      </w:r>
    </w:p>
    <w:p w14:paraId="0A590AAD" w14:textId="01E7C99D" w:rsidR="0083164E" w:rsidRPr="008C1601" w:rsidRDefault="0083164E" w:rsidP="008C1601">
      <w:pPr>
        <w:pStyle w:val="ab"/>
        <w:numPr>
          <w:ilvl w:val="0"/>
          <w:numId w:val="12"/>
        </w:numPr>
        <w:adjustRightInd/>
        <w:ind w:leftChars="0"/>
        <w:rPr>
          <w:rFonts w:ascii="ＭＳ 明朝" w:hAnsi="ＭＳ 明朝" w:cs="Times New Roman"/>
          <w:spacing w:val="2"/>
          <w:sz w:val="22"/>
          <w:szCs w:val="22"/>
        </w:rPr>
      </w:pPr>
      <w:r w:rsidRPr="008C1601">
        <w:rPr>
          <w:rFonts w:ascii="ＭＳ 明朝" w:hAnsi="ＭＳ 明朝" w:cs="Times New Roman" w:hint="eastAsia"/>
          <w:spacing w:val="2"/>
          <w:sz w:val="22"/>
          <w:szCs w:val="22"/>
        </w:rPr>
        <w:t xml:space="preserve">　人権教育では、</w:t>
      </w:r>
      <w:r w:rsidR="00C7129D" w:rsidRPr="008C1601">
        <w:rPr>
          <w:rFonts w:ascii="ＭＳ 明朝" w:hAnsi="ＭＳ 明朝" w:cs="Times New Roman" w:hint="eastAsia"/>
          <w:spacing w:val="2"/>
          <w:sz w:val="22"/>
          <w:szCs w:val="22"/>
        </w:rPr>
        <w:t>自分自身に</w:t>
      </w:r>
      <w:r w:rsidR="008C1601" w:rsidRPr="008C1601">
        <w:rPr>
          <w:rFonts w:ascii="ＭＳ 明朝" w:hAnsi="ＭＳ 明朝" w:cs="Times New Roman" w:hint="eastAsia"/>
          <w:spacing w:val="2"/>
          <w:sz w:val="22"/>
          <w:szCs w:val="22"/>
        </w:rPr>
        <w:t>目</w:t>
      </w:r>
      <w:r w:rsidR="00C7129D" w:rsidRPr="008C1601">
        <w:rPr>
          <w:rFonts w:ascii="ＭＳ 明朝" w:hAnsi="ＭＳ 明朝" w:cs="Times New Roman" w:hint="eastAsia"/>
          <w:spacing w:val="2"/>
          <w:sz w:val="22"/>
          <w:szCs w:val="22"/>
        </w:rPr>
        <w:t>を向け</w:t>
      </w:r>
      <w:r w:rsidRPr="008C1601">
        <w:rPr>
          <w:rFonts w:ascii="ＭＳ 明朝" w:hAnsi="ＭＳ 明朝" w:cs="Times New Roman" w:hint="eastAsia"/>
          <w:spacing w:val="2"/>
          <w:sz w:val="22"/>
          <w:szCs w:val="22"/>
        </w:rPr>
        <w:t>、他者とつながり合う学習を推進しているが、日常生活で軽はずみな言動で他人を傷つけたり、それを他人事ととらえ傍観してしまったりする事案がある。</w:t>
      </w:r>
      <w:r w:rsidR="00C7129D" w:rsidRPr="008C1601">
        <w:rPr>
          <w:rFonts w:ascii="ＭＳ 明朝" w:hAnsi="ＭＳ 明朝" w:cs="Times New Roman" w:hint="eastAsia"/>
          <w:spacing w:val="2"/>
          <w:sz w:val="22"/>
          <w:szCs w:val="22"/>
        </w:rPr>
        <w:t>常に相手(仲間)を尊重し</w:t>
      </w:r>
      <w:r w:rsidRPr="008C1601">
        <w:rPr>
          <w:rFonts w:ascii="ＭＳ 明朝" w:hAnsi="ＭＳ 明朝" w:cs="Times New Roman" w:hint="eastAsia"/>
          <w:spacing w:val="2"/>
          <w:sz w:val="22"/>
          <w:szCs w:val="22"/>
        </w:rPr>
        <w:t>、</w:t>
      </w:r>
      <w:r w:rsidR="00F565C5" w:rsidRPr="008C1601">
        <w:rPr>
          <w:rFonts w:ascii="ＭＳ 明朝" w:hAnsi="ＭＳ 明朝" w:cs="Times New Roman" w:hint="eastAsia"/>
          <w:spacing w:val="2"/>
          <w:sz w:val="22"/>
          <w:szCs w:val="22"/>
        </w:rPr>
        <w:t>人生を生きていくにあたって差別や偏見を許さない個の育成と集団づくりを、継続的に</w:t>
      </w:r>
      <w:r w:rsidRPr="008C1601">
        <w:rPr>
          <w:rFonts w:ascii="ＭＳ 明朝" w:hAnsi="ＭＳ 明朝" w:cs="Times New Roman" w:hint="eastAsia"/>
          <w:spacing w:val="2"/>
          <w:sz w:val="22"/>
          <w:szCs w:val="22"/>
        </w:rPr>
        <w:t>進める必要がある。</w:t>
      </w:r>
    </w:p>
    <w:p w14:paraId="14FB51E9" w14:textId="342E4AD3" w:rsidR="0083164E" w:rsidRPr="008C1601" w:rsidRDefault="0083164E" w:rsidP="008C1601">
      <w:pPr>
        <w:pStyle w:val="ab"/>
        <w:numPr>
          <w:ilvl w:val="0"/>
          <w:numId w:val="12"/>
        </w:numPr>
        <w:adjustRightInd/>
        <w:ind w:leftChars="100" w:left="666" w:hangingChars="200" w:hanging="453"/>
        <w:rPr>
          <w:rFonts w:ascii="ＭＳ 明朝" w:hAnsi="ＭＳ 明朝" w:cs="Times New Roman"/>
          <w:spacing w:val="2"/>
          <w:sz w:val="22"/>
          <w:szCs w:val="22"/>
        </w:rPr>
      </w:pPr>
      <w:r w:rsidRPr="008C1601">
        <w:rPr>
          <w:rFonts w:ascii="ＭＳ 明朝" w:hAnsi="ＭＳ 明朝" w:cs="Times New Roman" w:hint="eastAsia"/>
          <w:spacing w:val="2"/>
          <w:sz w:val="22"/>
          <w:szCs w:val="22"/>
        </w:rPr>
        <w:t xml:space="preserve">　</w:t>
      </w:r>
      <w:r w:rsidR="00005201" w:rsidRPr="008C1601">
        <w:rPr>
          <w:rFonts w:ascii="ＭＳ 明朝" w:hAnsi="ＭＳ 明朝" w:cs="Times New Roman" w:hint="eastAsia"/>
          <w:spacing w:val="2"/>
          <w:sz w:val="22"/>
          <w:szCs w:val="22"/>
        </w:rPr>
        <w:t>学校運営協議会で</w:t>
      </w:r>
      <w:r w:rsidR="00C7129D" w:rsidRPr="008C1601">
        <w:rPr>
          <w:rFonts w:ascii="ＭＳ 明朝" w:hAnsi="ＭＳ 明朝" w:cs="Times New Roman" w:hint="eastAsia"/>
          <w:spacing w:val="2"/>
          <w:sz w:val="22"/>
          <w:szCs w:val="22"/>
        </w:rPr>
        <w:t>の</w:t>
      </w:r>
      <w:r w:rsidR="00005201" w:rsidRPr="008C1601">
        <w:rPr>
          <w:rFonts w:ascii="ＭＳ 明朝" w:hAnsi="ＭＳ 明朝" w:cs="Times New Roman" w:hint="eastAsia"/>
          <w:spacing w:val="2"/>
          <w:sz w:val="22"/>
          <w:szCs w:val="22"/>
        </w:rPr>
        <w:t>議論も踏まえ、</w:t>
      </w:r>
      <w:r w:rsidRPr="008C1601">
        <w:rPr>
          <w:rFonts w:ascii="ＭＳ 明朝" w:hAnsi="ＭＳ 明朝" w:cs="Times New Roman" w:hint="eastAsia"/>
          <w:spacing w:val="2"/>
          <w:sz w:val="22"/>
          <w:szCs w:val="22"/>
        </w:rPr>
        <w:t>各地域団体等と連携して、「地域とともにある学校づくり」を進めてきた。</w:t>
      </w:r>
      <w:r w:rsidR="00005201" w:rsidRPr="008C1601">
        <w:rPr>
          <w:rFonts w:ascii="ＭＳ 明朝" w:hAnsi="ＭＳ 明朝" w:cs="Times New Roman" w:hint="eastAsia"/>
          <w:spacing w:val="2"/>
          <w:sz w:val="22"/>
          <w:szCs w:val="22"/>
        </w:rPr>
        <w:t>特に生徒会においては、学校運営協議会をはじめ地域の団体と直接対話し、自分達にできることを考えることを始めている。</w:t>
      </w:r>
      <w:r w:rsidRPr="008C1601">
        <w:rPr>
          <w:rFonts w:ascii="ＭＳ 明朝" w:hAnsi="ＭＳ 明朝" w:cs="Times New Roman" w:hint="eastAsia"/>
          <w:spacing w:val="2"/>
          <w:sz w:val="22"/>
          <w:szCs w:val="22"/>
        </w:rPr>
        <w:t>今後</w:t>
      </w:r>
      <w:r w:rsidR="00005201" w:rsidRPr="008C1601">
        <w:rPr>
          <w:rFonts w:ascii="ＭＳ 明朝" w:hAnsi="ＭＳ 明朝" w:cs="Times New Roman" w:hint="eastAsia"/>
          <w:spacing w:val="2"/>
          <w:sz w:val="22"/>
          <w:szCs w:val="22"/>
        </w:rPr>
        <w:t>も</w:t>
      </w:r>
      <w:r w:rsidRPr="008C1601">
        <w:rPr>
          <w:rFonts w:ascii="ＭＳ 明朝" w:hAnsi="ＭＳ 明朝" w:cs="Times New Roman" w:hint="eastAsia"/>
          <w:spacing w:val="2"/>
          <w:sz w:val="22"/>
          <w:szCs w:val="22"/>
        </w:rPr>
        <w:t>、地域・保護者・生徒が同じテーブルで協議し、</w:t>
      </w:r>
      <w:r w:rsidR="00005201" w:rsidRPr="008C1601">
        <w:rPr>
          <w:rFonts w:ascii="ＭＳ 明朝" w:hAnsi="ＭＳ 明朝" w:cs="Times New Roman" w:hint="eastAsia"/>
          <w:spacing w:val="2"/>
          <w:sz w:val="22"/>
          <w:szCs w:val="22"/>
        </w:rPr>
        <w:t>目指す生徒像にむけた取り組みを進めることが必要である。</w:t>
      </w:r>
    </w:p>
    <w:p w14:paraId="597F42A5" w14:textId="4F219100" w:rsidR="00005201" w:rsidRPr="008C1601" w:rsidRDefault="0083164E" w:rsidP="008C1601">
      <w:pPr>
        <w:pStyle w:val="ab"/>
        <w:numPr>
          <w:ilvl w:val="0"/>
          <w:numId w:val="12"/>
        </w:numPr>
        <w:adjustRightInd/>
        <w:ind w:leftChars="0"/>
        <w:rPr>
          <w:rFonts w:ascii="ＭＳ 明朝" w:hAnsi="ＭＳ 明朝" w:cs="Times New Roman"/>
          <w:spacing w:val="2"/>
          <w:sz w:val="22"/>
          <w:szCs w:val="22"/>
        </w:rPr>
      </w:pPr>
      <w:r w:rsidRPr="008C1601">
        <w:rPr>
          <w:rFonts w:ascii="ＭＳ 明朝" w:hAnsi="ＭＳ 明朝" w:cs="Times New Roman" w:hint="eastAsia"/>
          <w:spacing w:val="2"/>
          <w:sz w:val="22"/>
          <w:szCs w:val="22"/>
        </w:rPr>
        <w:t xml:space="preserve">　</w:t>
      </w:r>
      <w:r w:rsidR="00005201" w:rsidRPr="008C1601">
        <w:rPr>
          <w:rFonts w:ascii="ＭＳ 明朝" w:hAnsi="ＭＳ 明朝" w:cs="Times New Roman" w:hint="eastAsia"/>
          <w:spacing w:val="2"/>
          <w:sz w:val="22"/>
          <w:szCs w:val="22"/>
        </w:rPr>
        <w:t>子どもの育ちを最優先に、教職員の真摯な</w:t>
      </w:r>
      <w:r w:rsidR="00DE08F3" w:rsidRPr="008C1601">
        <w:rPr>
          <w:rFonts w:ascii="ＭＳ 明朝" w:hAnsi="ＭＳ 明朝" w:cs="Times New Roman" w:hint="eastAsia"/>
          <w:spacing w:val="2"/>
          <w:sz w:val="22"/>
          <w:szCs w:val="22"/>
        </w:rPr>
        <w:t>取り組み</w:t>
      </w:r>
      <w:r w:rsidR="00005201" w:rsidRPr="008C1601">
        <w:rPr>
          <w:rFonts w:ascii="ＭＳ 明朝" w:hAnsi="ＭＳ 明朝" w:cs="Times New Roman" w:hint="eastAsia"/>
          <w:spacing w:val="2"/>
          <w:sz w:val="22"/>
          <w:szCs w:val="22"/>
        </w:rPr>
        <w:t>により学校運営が進められている。</w:t>
      </w:r>
      <w:r w:rsidRPr="008C1601">
        <w:rPr>
          <w:rFonts w:ascii="ＭＳ 明朝" w:hAnsi="ＭＳ 明朝" w:cs="Times New Roman" w:hint="eastAsia"/>
          <w:spacing w:val="2"/>
          <w:sz w:val="22"/>
          <w:szCs w:val="22"/>
        </w:rPr>
        <w:t>教職員の時間外労働については、コロナ禍前と比較すると大きく縮減されたが、</w:t>
      </w:r>
      <w:r w:rsidR="00005201" w:rsidRPr="008C1601">
        <w:rPr>
          <w:rFonts w:ascii="ＭＳ 明朝" w:hAnsi="ＭＳ 明朝" w:cs="Times New Roman" w:hint="eastAsia"/>
          <w:spacing w:val="2"/>
          <w:sz w:val="22"/>
          <w:szCs w:val="22"/>
        </w:rPr>
        <w:t>教育委員会が示す目標値には達していない。総勤務時間縮減を進めるため、</w:t>
      </w:r>
      <w:r w:rsidR="000A2F16" w:rsidRPr="008C1601">
        <w:rPr>
          <w:rFonts w:ascii="ＭＳ 明朝" w:hAnsi="ＭＳ 明朝" w:cs="Times New Roman" w:hint="eastAsia"/>
          <w:spacing w:val="2"/>
          <w:sz w:val="22"/>
          <w:szCs w:val="22"/>
        </w:rPr>
        <w:t>根本的なカリキュラムの見直しなど</w:t>
      </w:r>
      <w:r w:rsidR="00DE08F3" w:rsidRPr="008C1601">
        <w:rPr>
          <w:rFonts w:ascii="ＭＳ 明朝" w:hAnsi="ＭＳ 明朝" w:cs="Times New Roman" w:hint="eastAsia"/>
          <w:spacing w:val="2"/>
          <w:sz w:val="22"/>
          <w:szCs w:val="22"/>
        </w:rPr>
        <w:t>を</w:t>
      </w:r>
      <w:r w:rsidR="00005201" w:rsidRPr="008C1601">
        <w:rPr>
          <w:rFonts w:ascii="ＭＳ 明朝" w:hAnsi="ＭＳ 明朝" w:cs="Times New Roman" w:hint="eastAsia"/>
          <w:spacing w:val="2"/>
          <w:sz w:val="22"/>
          <w:szCs w:val="22"/>
        </w:rPr>
        <w:t>進める必要がある。</w:t>
      </w:r>
    </w:p>
    <w:p w14:paraId="23D07D02" w14:textId="0EE493D5" w:rsidR="00CF7948" w:rsidRPr="00623E05" w:rsidRDefault="00556DE4" w:rsidP="00005201">
      <w:pPr>
        <w:adjustRightInd/>
        <w:ind w:leftChars="100" w:left="496" w:hangingChars="100" w:hanging="283"/>
        <w:rPr>
          <w:rFonts w:asciiTheme="minorEastAsia" w:eastAsiaTheme="minorEastAsia" w:hAnsiTheme="minorEastAsia" w:cs="Times New Roman"/>
          <w:spacing w:val="2"/>
          <w:sz w:val="28"/>
          <w:szCs w:val="26"/>
        </w:rPr>
      </w:pPr>
      <w:r w:rsidRPr="00623E05">
        <w:rPr>
          <w:rFonts w:asciiTheme="minorEastAsia" w:eastAsiaTheme="minorEastAsia" w:hAnsiTheme="minorEastAsia" w:hint="eastAsia"/>
          <w:sz w:val="28"/>
          <w:szCs w:val="26"/>
        </w:rPr>
        <w:lastRenderedPageBreak/>
        <w:t>３</w:t>
      </w:r>
      <w:r w:rsidR="00CF7948" w:rsidRPr="00623E05">
        <w:rPr>
          <w:rFonts w:asciiTheme="minorEastAsia" w:eastAsiaTheme="minorEastAsia" w:hAnsiTheme="minorEastAsia" w:hint="eastAsia"/>
          <w:sz w:val="28"/>
          <w:szCs w:val="26"/>
        </w:rPr>
        <w:t xml:space="preserve">　重点目標</w:t>
      </w:r>
    </w:p>
    <w:p w14:paraId="10588B99" w14:textId="2CB7D969" w:rsidR="00EE01E6" w:rsidRPr="008C1601" w:rsidRDefault="00EE01E6" w:rsidP="008C1601">
      <w:pPr>
        <w:pStyle w:val="ab"/>
        <w:numPr>
          <w:ilvl w:val="0"/>
          <w:numId w:val="13"/>
        </w:numPr>
        <w:overflowPunct/>
        <w:adjustRightInd/>
        <w:ind w:leftChars="0"/>
        <w:textAlignment w:val="auto"/>
        <w:rPr>
          <w:rFonts w:ascii="ＭＳ 明朝"/>
          <w:spacing w:val="-4"/>
          <w:sz w:val="22"/>
          <w:szCs w:val="22"/>
        </w:rPr>
      </w:pPr>
      <w:r w:rsidRPr="008C1601">
        <w:rPr>
          <w:rFonts w:ascii="ＭＳ 明朝" w:hAnsi="ＭＳ 明朝" w:hint="eastAsia"/>
          <w:spacing w:val="-4"/>
          <w:sz w:val="22"/>
          <w:szCs w:val="22"/>
        </w:rPr>
        <w:t xml:space="preserve">　一人ひとりの学びを保障する授業づくりと</w:t>
      </w:r>
      <w:bookmarkStart w:id="3" w:name="_Hlk154661963"/>
      <w:r w:rsidR="008C1601" w:rsidRPr="008C1601">
        <w:rPr>
          <w:rFonts w:ascii="ＭＳ 明朝" w:hAnsi="ＭＳ 明朝" w:hint="eastAsia"/>
          <w:spacing w:val="-4"/>
          <w:sz w:val="22"/>
          <w:szCs w:val="22"/>
        </w:rPr>
        <w:t>、</w:t>
      </w:r>
      <w:r w:rsidR="008C1601">
        <w:rPr>
          <w:rFonts w:ascii="ＭＳ 明朝" w:hAnsi="ＭＳ 明朝" w:hint="eastAsia"/>
          <w:spacing w:val="-4"/>
          <w:sz w:val="22"/>
          <w:szCs w:val="22"/>
        </w:rPr>
        <w:t>自ら家庭学習に向かう</w:t>
      </w:r>
      <w:bookmarkEnd w:id="3"/>
      <w:r w:rsidRPr="008C1601">
        <w:rPr>
          <w:rFonts w:ascii="ＭＳ 明朝" w:hAnsi="ＭＳ 明朝" w:hint="eastAsia"/>
          <w:spacing w:val="-4"/>
          <w:sz w:val="22"/>
          <w:szCs w:val="22"/>
        </w:rPr>
        <w:t>自立</w:t>
      </w:r>
      <w:r w:rsidRPr="008C1601">
        <w:rPr>
          <w:rFonts w:ascii="ＭＳ 明朝" w:hAnsi="ＭＳ 明朝"/>
          <w:spacing w:val="-4"/>
          <w:sz w:val="22"/>
          <w:szCs w:val="22"/>
        </w:rPr>
        <w:t>(</w:t>
      </w:r>
      <w:r w:rsidRPr="008C1601">
        <w:rPr>
          <w:rFonts w:ascii="ＭＳ 明朝" w:hAnsi="ＭＳ 明朝" w:hint="eastAsia"/>
          <w:spacing w:val="-4"/>
          <w:sz w:val="22"/>
          <w:szCs w:val="22"/>
        </w:rPr>
        <w:t>自律</w:t>
      </w:r>
      <w:r w:rsidRPr="008C1601">
        <w:rPr>
          <w:rFonts w:ascii="ＭＳ 明朝" w:hAnsi="ＭＳ 明朝"/>
          <w:spacing w:val="-4"/>
          <w:sz w:val="22"/>
          <w:szCs w:val="22"/>
        </w:rPr>
        <w:t>)</w:t>
      </w:r>
      <w:r w:rsidRPr="008C1601">
        <w:rPr>
          <w:rFonts w:ascii="ＭＳ 明朝" w:hAnsi="ＭＳ 明朝" w:hint="eastAsia"/>
          <w:spacing w:val="-4"/>
          <w:sz w:val="22"/>
          <w:szCs w:val="22"/>
        </w:rPr>
        <w:t>した学習者の育成</w:t>
      </w:r>
    </w:p>
    <w:p w14:paraId="2FF02634" w14:textId="060B9E2D" w:rsidR="00EE01E6" w:rsidRPr="00623E05" w:rsidRDefault="00EE01E6" w:rsidP="00DD2C20">
      <w:pPr>
        <w:overflowPunct/>
        <w:adjustRightInd/>
        <w:ind w:leftChars="100" w:left="428" w:hangingChars="100" w:hanging="215"/>
        <w:textAlignment w:val="auto"/>
        <w:rPr>
          <w:rFonts w:ascii="ＭＳ 明朝"/>
          <w:spacing w:val="-4"/>
          <w:sz w:val="22"/>
          <w:szCs w:val="22"/>
        </w:rPr>
      </w:pPr>
      <w:bookmarkStart w:id="4" w:name="_Hlk126138172"/>
      <w:r w:rsidRPr="00623E05">
        <w:rPr>
          <w:rFonts w:ascii="ＭＳ 明朝" w:hAnsi="ＭＳ 明朝" w:hint="eastAsia"/>
          <w:spacing w:val="-4"/>
          <w:sz w:val="22"/>
          <w:szCs w:val="22"/>
        </w:rPr>
        <w:t>②　他者との</w:t>
      </w:r>
      <w:r w:rsidR="00BD14A0" w:rsidRPr="00623E05">
        <w:rPr>
          <w:rFonts w:ascii="ＭＳ 明朝" w:hAnsi="ＭＳ 明朝" w:hint="eastAsia"/>
          <w:spacing w:val="-4"/>
          <w:sz w:val="22"/>
          <w:szCs w:val="22"/>
        </w:rPr>
        <w:t>対話</w:t>
      </w:r>
      <w:r w:rsidRPr="00623E05">
        <w:rPr>
          <w:rFonts w:ascii="ＭＳ 明朝" w:hAnsi="ＭＳ 明朝" w:hint="eastAsia"/>
          <w:spacing w:val="-4"/>
          <w:sz w:val="22"/>
          <w:szCs w:val="22"/>
        </w:rPr>
        <w:t>によって豊かな</w:t>
      </w:r>
      <w:r w:rsidR="00AC6FAB" w:rsidRPr="00623E05">
        <w:rPr>
          <w:rFonts w:ascii="ＭＳ 明朝" w:hAnsi="ＭＳ 明朝" w:hint="eastAsia"/>
          <w:spacing w:val="-4"/>
          <w:sz w:val="22"/>
          <w:szCs w:val="22"/>
        </w:rPr>
        <w:t>感性</w:t>
      </w:r>
      <w:r w:rsidRPr="00623E05">
        <w:rPr>
          <w:rFonts w:ascii="ＭＳ 明朝" w:hAnsi="ＭＳ 明朝" w:hint="eastAsia"/>
          <w:spacing w:val="-4"/>
          <w:sz w:val="22"/>
          <w:szCs w:val="22"/>
        </w:rPr>
        <w:t>と確かな実践力</w:t>
      </w:r>
      <w:r w:rsidR="00C0511D" w:rsidRPr="00623E05">
        <w:rPr>
          <w:rFonts w:ascii="ＭＳ 明朝" w:hAnsi="ＭＳ 明朝" w:hint="eastAsia"/>
          <w:spacing w:val="-4"/>
          <w:sz w:val="22"/>
          <w:szCs w:val="22"/>
        </w:rPr>
        <w:t>を身につけ</w:t>
      </w:r>
      <w:r w:rsidR="00DD2C20" w:rsidRPr="00623E05">
        <w:rPr>
          <w:rFonts w:ascii="ＭＳ 明朝" w:hAnsi="ＭＳ 明朝" w:hint="eastAsia"/>
          <w:spacing w:val="-4"/>
          <w:sz w:val="22"/>
          <w:szCs w:val="22"/>
        </w:rPr>
        <w:t>、よりよく生きる力</w:t>
      </w:r>
      <w:r w:rsidRPr="00623E05">
        <w:rPr>
          <w:rFonts w:ascii="ＭＳ 明朝" w:hAnsi="ＭＳ 明朝" w:hint="eastAsia"/>
          <w:spacing w:val="-4"/>
          <w:sz w:val="22"/>
          <w:szCs w:val="22"/>
        </w:rPr>
        <w:t>を育む教育の推進</w:t>
      </w:r>
    </w:p>
    <w:bookmarkEnd w:id="4"/>
    <w:p w14:paraId="2AF66685" w14:textId="253E48BC" w:rsidR="00EE01E6" w:rsidRPr="00623E05" w:rsidRDefault="00EE01E6" w:rsidP="00EE01E6">
      <w:pPr>
        <w:overflowPunct/>
        <w:adjustRightInd/>
        <w:ind w:firstLineChars="100" w:firstLine="215"/>
        <w:textAlignment w:val="auto"/>
        <w:rPr>
          <w:rFonts w:ascii="ＭＳ 明朝"/>
          <w:spacing w:val="-4"/>
          <w:sz w:val="22"/>
          <w:szCs w:val="22"/>
        </w:rPr>
      </w:pPr>
      <w:r w:rsidRPr="00623E05">
        <w:rPr>
          <w:rFonts w:ascii="ＭＳ 明朝" w:hAnsi="ＭＳ 明朝" w:hint="eastAsia"/>
          <w:spacing w:val="-4"/>
          <w:sz w:val="22"/>
          <w:szCs w:val="22"/>
        </w:rPr>
        <w:t>③　地域・保護者</w:t>
      </w:r>
      <w:r w:rsidR="00F567CB" w:rsidRPr="00623E05">
        <w:rPr>
          <w:rFonts w:ascii="ＭＳ 明朝" w:hAnsi="ＭＳ 明朝" w:hint="eastAsia"/>
          <w:spacing w:val="-4"/>
          <w:sz w:val="22"/>
          <w:szCs w:val="22"/>
        </w:rPr>
        <w:t>・</w:t>
      </w:r>
      <w:r w:rsidRPr="00623E05">
        <w:rPr>
          <w:rFonts w:ascii="ＭＳ 明朝" w:hAnsi="ＭＳ 明朝" w:hint="eastAsia"/>
          <w:spacing w:val="-4"/>
          <w:sz w:val="22"/>
          <w:szCs w:val="22"/>
        </w:rPr>
        <w:t>生徒</w:t>
      </w:r>
      <w:r w:rsidR="00F567CB" w:rsidRPr="00623E05">
        <w:rPr>
          <w:rFonts w:ascii="ＭＳ 明朝" w:hAnsi="ＭＳ 明朝" w:hint="eastAsia"/>
          <w:spacing w:val="-4"/>
          <w:sz w:val="22"/>
          <w:szCs w:val="22"/>
        </w:rPr>
        <w:t>が</w:t>
      </w:r>
      <w:r w:rsidRPr="00623E05">
        <w:rPr>
          <w:rFonts w:ascii="ＭＳ 明朝" w:hAnsi="ＭＳ 明朝" w:hint="eastAsia"/>
          <w:spacing w:val="-4"/>
          <w:sz w:val="22"/>
          <w:szCs w:val="22"/>
        </w:rPr>
        <w:t>ともに</w:t>
      </w:r>
      <w:r w:rsidR="00E71CF0" w:rsidRPr="00623E05">
        <w:rPr>
          <w:rFonts w:ascii="ＭＳ 明朝" w:hAnsi="ＭＳ 明朝" w:hint="eastAsia"/>
          <w:spacing w:val="-4"/>
          <w:sz w:val="22"/>
          <w:szCs w:val="22"/>
        </w:rPr>
        <w:t>語り</w:t>
      </w:r>
      <w:r w:rsidRPr="00623E05">
        <w:rPr>
          <w:rFonts w:ascii="ＭＳ 明朝" w:hAnsi="ＭＳ 明朝" w:hint="eastAsia"/>
          <w:spacing w:val="-4"/>
          <w:sz w:val="22"/>
          <w:szCs w:val="22"/>
        </w:rPr>
        <w:t>考える学校づくり</w:t>
      </w:r>
    </w:p>
    <w:p w14:paraId="49C7B6AF" w14:textId="6B641344" w:rsidR="00EE01E6" w:rsidRPr="00623E05" w:rsidRDefault="00EE01E6" w:rsidP="00EE01E6">
      <w:pPr>
        <w:overflowPunct/>
        <w:adjustRightInd/>
        <w:ind w:firstLineChars="100" w:firstLine="215"/>
        <w:textAlignment w:val="auto"/>
        <w:rPr>
          <w:rFonts w:ascii="ＭＳ 明朝"/>
          <w:spacing w:val="-4"/>
          <w:sz w:val="22"/>
          <w:szCs w:val="22"/>
        </w:rPr>
      </w:pPr>
      <w:r w:rsidRPr="00623E05">
        <w:rPr>
          <w:rFonts w:ascii="ＭＳ 明朝" w:hAnsi="ＭＳ 明朝" w:hint="eastAsia"/>
          <w:spacing w:val="-4"/>
          <w:sz w:val="22"/>
          <w:szCs w:val="22"/>
        </w:rPr>
        <w:t>④　教職員の総勤務時間縮減に向けた取り組みの強化</w:t>
      </w:r>
    </w:p>
    <w:p w14:paraId="71298033" w14:textId="77777777" w:rsidR="00CF7948" w:rsidRPr="00623E05" w:rsidRDefault="00556DE4" w:rsidP="00423531">
      <w:pPr>
        <w:adjustRightInd/>
        <w:rPr>
          <w:rFonts w:asciiTheme="minorEastAsia" w:eastAsiaTheme="minorEastAsia" w:hAnsiTheme="minorEastAsia"/>
          <w:sz w:val="26"/>
          <w:szCs w:val="26"/>
        </w:rPr>
      </w:pPr>
      <w:r w:rsidRPr="00623E05">
        <w:rPr>
          <w:rFonts w:asciiTheme="minorEastAsia" w:eastAsiaTheme="minorEastAsia" w:hAnsiTheme="minorEastAsia" w:hint="eastAsia"/>
          <w:sz w:val="28"/>
          <w:szCs w:val="26"/>
        </w:rPr>
        <w:t>４</w:t>
      </w:r>
      <w:r w:rsidR="00CF7948" w:rsidRPr="00623E05">
        <w:rPr>
          <w:rFonts w:asciiTheme="minorEastAsia" w:eastAsiaTheme="minorEastAsia" w:hAnsiTheme="minorEastAsia" w:hint="eastAsia"/>
          <w:sz w:val="28"/>
          <w:szCs w:val="26"/>
        </w:rPr>
        <w:t xml:space="preserve">　具体的な行動計画</w:t>
      </w:r>
      <w:r w:rsidR="00B14AA1" w:rsidRPr="00623E05">
        <w:rPr>
          <w:rFonts w:asciiTheme="minorEastAsia" w:eastAsiaTheme="minorEastAsia" w:hAnsiTheme="minorEastAsia" w:hint="eastAsia"/>
        </w:rPr>
        <w:t>（①</w:t>
      </w:r>
      <w:r w:rsidR="00C42519" w:rsidRPr="00623E05">
        <w:rPr>
          <w:rFonts w:asciiTheme="minorEastAsia" w:eastAsiaTheme="minorEastAsia" w:hAnsiTheme="minorEastAsia" w:hint="eastAsia"/>
        </w:rPr>
        <w:t>、</w:t>
      </w:r>
      <w:r w:rsidR="00B14AA1" w:rsidRPr="00623E05">
        <w:rPr>
          <w:rFonts w:asciiTheme="minorEastAsia" w:eastAsiaTheme="minorEastAsia" w:hAnsiTheme="minorEastAsia" w:hint="eastAsia"/>
        </w:rPr>
        <w:t>②は</w:t>
      </w:r>
      <w:r w:rsidR="00490E6D" w:rsidRPr="00623E05">
        <w:rPr>
          <w:rFonts w:asciiTheme="minorEastAsia" w:eastAsiaTheme="minorEastAsia" w:hAnsiTheme="minorEastAsia" w:hint="eastAsia"/>
        </w:rPr>
        <w:t>１・２学期末に</w:t>
      </w:r>
      <w:r w:rsidR="00B14AA1" w:rsidRPr="00623E05">
        <w:rPr>
          <w:rFonts w:asciiTheme="minorEastAsia" w:eastAsiaTheme="minorEastAsia" w:hAnsiTheme="minorEastAsia" w:hint="eastAsia"/>
        </w:rPr>
        <w:t>アンケート調査</w:t>
      </w:r>
      <w:r w:rsidR="00C42519" w:rsidRPr="00623E05">
        <w:rPr>
          <w:rFonts w:asciiTheme="minorEastAsia" w:eastAsiaTheme="minorEastAsia" w:hAnsiTheme="minorEastAsia" w:hint="eastAsia"/>
        </w:rPr>
        <w:t>を実施</w:t>
      </w:r>
      <w:r w:rsidR="00B14AA1" w:rsidRPr="00623E05">
        <w:rPr>
          <w:rFonts w:asciiTheme="minorEastAsia" w:eastAsiaTheme="minorEastAsia" w:hAnsiTheme="minorEastAsia" w:hint="eastAsia"/>
        </w:rPr>
        <w:t>）</w:t>
      </w:r>
    </w:p>
    <w:p w14:paraId="60281538" w14:textId="26EBB532" w:rsidR="00EE01E6" w:rsidRPr="008C1601" w:rsidRDefault="00EE01E6" w:rsidP="008C1601">
      <w:pPr>
        <w:pStyle w:val="ab"/>
        <w:numPr>
          <w:ilvl w:val="0"/>
          <w:numId w:val="14"/>
        </w:numPr>
        <w:overflowPunct/>
        <w:adjustRightInd/>
        <w:ind w:leftChars="0"/>
        <w:textAlignment w:val="auto"/>
        <w:rPr>
          <w:rFonts w:ascii="ＭＳ 明朝"/>
          <w:spacing w:val="-4"/>
          <w:sz w:val="22"/>
          <w:szCs w:val="22"/>
        </w:rPr>
      </w:pPr>
      <w:r w:rsidRPr="008C1601">
        <w:rPr>
          <w:rFonts w:ascii="ＭＳ 明朝" w:hAnsi="ＭＳ 明朝" w:hint="eastAsia"/>
          <w:spacing w:val="-4"/>
          <w:sz w:val="22"/>
          <w:szCs w:val="22"/>
        </w:rPr>
        <w:t xml:space="preserve">　</w:t>
      </w:r>
      <w:r w:rsidR="00DC10C0" w:rsidRPr="008C1601">
        <w:rPr>
          <w:rFonts w:ascii="ＭＳ 明朝" w:hAnsi="ＭＳ 明朝" w:hint="eastAsia"/>
          <w:spacing w:val="-4"/>
          <w:sz w:val="22"/>
          <w:szCs w:val="22"/>
        </w:rPr>
        <w:t>一人ひとりの学びを保障する授業づくりと</w:t>
      </w:r>
      <w:r w:rsidR="008C1601" w:rsidRPr="008C1601">
        <w:rPr>
          <w:rFonts w:ascii="ＭＳ 明朝" w:hAnsi="ＭＳ 明朝" w:hint="eastAsia"/>
          <w:spacing w:val="-4"/>
          <w:sz w:val="22"/>
          <w:szCs w:val="22"/>
        </w:rPr>
        <w:t>、自ら</w:t>
      </w:r>
      <w:r w:rsidR="00C0511D" w:rsidRPr="008C1601">
        <w:rPr>
          <w:rFonts w:ascii="ＭＳ 明朝" w:hAnsi="ＭＳ 明朝" w:hint="eastAsia"/>
          <w:spacing w:val="-4"/>
          <w:sz w:val="22"/>
          <w:szCs w:val="22"/>
        </w:rPr>
        <w:t>家庭学習</w:t>
      </w:r>
      <w:r w:rsidR="008C1601">
        <w:rPr>
          <w:rFonts w:ascii="ＭＳ 明朝" w:hAnsi="ＭＳ 明朝" w:hint="eastAsia"/>
          <w:spacing w:val="-4"/>
          <w:sz w:val="22"/>
          <w:szCs w:val="22"/>
        </w:rPr>
        <w:t>に向かう</w:t>
      </w:r>
      <w:r w:rsidR="00DC10C0" w:rsidRPr="008C1601">
        <w:rPr>
          <w:rFonts w:ascii="ＭＳ 明朝" w:hAnsi="ＭＳ 明朝" w:hint="eastAsia"/>
          <w:spacing w:val="-4"/>
          <w:sz w:val="22"/>
          <w:szCs w:val="22"/>
        </w:rPr>
        <w:t>自立(自律)した学習者の育成</w:t>
      </w:r>
    </w:p>
    <w:p w14:paraId="7CC2E65F" w14:textId="32869C37" w:rsidR="00EE01E6" w:rsidRPr="00623E05" w:rsidRDefault="00EE01E6" w:rsidP="00EE01E6">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・「芸濃中授業づくりの柱」</w:t>
      </w:r>
      <w:r w:rsidR="00C0511D" w:rsidRPr="00623E05">
        <w:rPr>
          <w:rFonts w:ascii="ＭＳ 明朝" w:hAnsi="ＭＳ 明朝" w:hint="eastAsia"/>
          <w:spacing w:val="-4"/>
          <w:sz w:val="22"/>
          <w:szCs w:val="22"/>
        </w:rPr>
        <w:t>と「芸濃中学校区学びの約束」</w:t>
      </w:r>
      <w:r w:rsidRPr="00623E05">
        <w:rPr>
          <w:rFonts w:ascii="ＭＳ 明朝" w:hAnsi="ＭＳ 明朝" w:hint="eastAsia"/>
          <w:spacing w:val="-4"/>
          <w:sz w:val="22"/>
          <w:szCs w:val="22"/>
        </w:rPr>
        <w:t>を軸に授業力向上に努め、</w:t>
      </w:r>
      <w:r w:rsidR="00C0511D" w:rsidRPr="00623E05">
        <w:rPr>
          <w:rFonts w:ascii="ＭＳ 明朝" w:hAnsi="ＭＳ 明朝" w:hint="eastAsia"/>
          <w:spacing w:val="-4"/>
          <w:sz w:val="22"/>
          <w:szCs w:val="22"/>
        </w:rPr>
        <w:t>教科の本質に迫る</w:t>
      </w:r>
      <w:r w:rsidRPr="00623E05">
        <w:rPr>
          <w:rFonts w:ascii="ＭＳ 明朝" w:hAnsi="ＭＳ 明朝" w:hint="eastAsia"/>
          <w:spacing w:val="-4"/>
          <w:sz w:val="22"/>
          <w:szCs w:val="22"/>
        </w:rPr>
        <w:t>深い学びの実現を目指した授業研究を行い、積極的に公開する。なお、英語・数学においては、ＴＴや少人数授業の利点を生かした指導に取り組む。</w:t>
      </w:r>
    </w:p>
    <w:p w14:paraId="5C0CD354" w14:textId="5307EF87" w:rsidR="00EE01E6" w:rsidRPr="00623E05" w:rsidRDefault="00EE01E6" w:rsidP="00EE01E6">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・タブレット端末については必要な時に効果的に活用し、アナログ教材とのハイブリッドにより、思考を深め、</w:t>
      </w:r>
      <w:r w:rsidR="00950848" w:rsidRPr="00623E05">
        <w:rPr>
          <w:rFonts w:ascii="ＭＳ 明朝" w:hAnsi="ＭＳ 明朝" w:hint="eastAsia"/>
          <w:spacing w:val="-4"/>
          <w:sz w:val="22"/>
          <w:szCs w:val="22"/>
        </w:rPr>
        <w:t>情報を集めたり整理したりし、</w:t>
      </w:r>
      <w:r w:rsidRPr="00623E05">
        <w:rPr>
          <w:rFonts w:ascii="ＭＳ 明朝" w:hAnsi="ＭＳ 明朝" w:hint="eastAsia"/>
          <w:spacing w:val="-4"/>
          <w:sz w:val="22"/>
          <w:szCs w:val="22"/>
        </w:rPr>
        <w:t>考えたことを表現する力を育む。</w:t>
      </w:r>
    </w:p>
    <w:p w14:paraId="7314316D" w14:textId="11671467" w:rsidR="00EE01E6" w:rsidRPr="00623E05" w:rsidRDefault="00EE01E6" w:rsidP="00EE01E6">
      <w:pPr>
        <w:overflowPunct/>
        <w:adjustRightInd/>
        <w:ind w:leftChars="200" w:left="640" w:hangingChars="100" w:hanging="215"/>
        <w:textAlignment w:val="auto"/>
        <w:rPr>
          <w:rFonts w:ascii="ＭＳ 明朝" w:hAnsi="ＭＳ 明朝"/>
          <w:spacing w:val="-4"/>
          <w:sz w:val="22"/>
          <w:szCs w:val="22"/>
        </w:rPr>
      </w:pPr>
      <w:r w:rsidRPr="00623E05">
        <w:rPr>
          <w:rFonts w:ascii="ＭＳ 明朝" w:hAnsi="ＭＳ 明朝" w:hint="eastAsia"/>
          <w:spacing w:val="-4"/>
          <w:sz w:val="22"/>
          <w:szCs w:val="22"/>
        </w:rPr>
        <w:t>・「みんなの学習クラブ」</w:t>
      </w:r>
      <w:r w:rsidR="00950848" w:rsidRPr="00623E05">
        <w:rPr>
          <w:rFonts w:ascii="ＭＳ 明朝" w:hAnsi="ＭＳ 明朝" w:hint="eastAsia"/>
          <w:spacing w:val="-4"/>
          <w:sz w:val="22"/>
          <w:szCs w:val="22"/>
        </w:rPr>
        <w:t>等の端末教材</w:t>
      </w:r>
      <w:r w:rsidRPr="00623E05">
        <w:rPr>
          <w:rFonts w:ascii="ＭＳ 明朝" w:hAnsi="ＭＳ 明朝" w:hint="eastAsia"/>
          <w:spacing w:val="-4"/>
          <w:sz w:val="22"/>
          <w:szCs w:val="22"/>
        </w:rPr>
        <w:t>を活用し</w:t>
      </w:r>
      <w:r w:rsidR="00950848" w:rsidRPr="00623E05">
        <w:rPr>
          <w:rFonts w:ascii="ＭＳ 明朝" w:hAnsi="ＭＳ 明朝" w:hint="eastAsia"/>
          <w:spacing w:val="-4"/>
          <w:sz w:val="22"/>
          <w:szCs w:val="22"/>
        </w:rPr>
        <w:t>ながら、各自の目標を達成するため</w:t>
      </w:r>
      <w:r w:rsidR="003972D6">
        <w:rPr>
          <w:rFonts w:ascii="ＭＳ 明朝" w:hAnsi="ＭＳ 明朝" w:hint="eastAsia"/>
          <w:spacing w:val="-4"/>
          <w:sz w:val="22"/>
          <w:szCs w:val="22"/>
        </w:rPr>
        <w:t>、自ら</w:t>
      </w:r>
      <w:r w:rsidRPr="00623E05">
        <w:rPr>
          <w:rFonts w:ascii="ＭＳ 明朝" w:hAnsi="ＭＳ 明朝" w:hint="eastAsia"/>
          <w:spacing w:val="-4"/>
          <w:sz w:val="22"/>
          <w:szCs w:val="22"/>
        </w:rPr>
        <w:t>家庭学習</w:t>
      </w:r>
      <w:r w:rsidR="003972D6">
        <w:rPr>
          <w:rFonts w:ascii="ＭＳ 明朝" w:hAnsi="ＭＳ 明朝" w:hint="eastAsia"/>
          <w:spacing w:val="-4"/>
          <w:sz w:val="22"/>
          <w:szCs w:val="22"/>
        </w:rPr>
        <w:t>に向かい</w:t>
      </w:r>
      <w:r w:rsidR="00950848" w:rsidRPr="00623E05">
        <w:rPr>
          <w:rFonts w:ascii="ＭＳ 明朝" w:hAnsi="ＭＳ 明朝" w:hint="eastAsia"/>
          <w:spacing w:val="-4"/>
          <w:sz w:val="22"/>
          <w:szCs w:val="22"/>
        </w:rPr>
        <w:t>学力の定着を図る。</w:t>
      </w:r>
      <w:r w:rsidR="007E196B" w:rsidRPr="00623E05">
        <w:rPr>
          <w:rFonts w:ascii="ＭＳ 明朝" w:hAnsi="ＭＳ 明朝" w:hint="eastAsia"/>
          <w:spacing w:val="-4"/>
          <w:sz w:val="22"/>
          <w:szCs w:val="22"/>
        </w:rPr>
        <w:t>成果の分析を通して、自分に合った学習方法を習得させる。</w:t>
      </w:r>
    </w:p>
    <w:p w14:paraId="2176046D" w14:textId="037704E5" w:rsidR="00EE01E6" w:rsidRPr="003972D6" w:rsidRDefault="007E196B" w:rsidP="003972D6">
      <w:pPr>
        <w:pStyle w:val="ab"/>
        <w:numPr>
          <w:ilvl w:val="0"/>
          <w:numId w:val="14"/>
        </w:numPr>
        <w:overflowPunct/>
        <w:adjustRightInd/>
        <w:ind w:leftChars="100" w:left="642" w:hangingChars="200" w:hanging="429"/>
        <w:textAlignment w:val="auto"/>
        <w:rPr>
          <w:rFonts w:ascii="ＭＳ 明朝"/>
          <w:spacing w:val="-4"/>
          <w:sz w:val="22"/>
          <w:szCs w:val="22"/>
        </w:rPr>
      </w:pPr>
      <w:bookmarkStart w:id="5" w:name="_Hlk126138188"/>
      <w:r w:rsidRPr="003972D6">
        <w:rPr>
          <w:rFonts w:ascii="ＭＳ 明朝" w:hAnsi="ＭＳ 明朝" w:hint="eastAsia"/>
          <w:spacing w:val="-4"/>
          <w:sz w:val="22"/>
          <w:szCs w:val="22"/>
        </w:rPr>
        <w:t>他者とのかかわりによって豊かな感性と確かな実践力を身につけ、よりよく生きる力を育む教育の推進</w:t>
      </w:r>
    </w:p>
    <w:p w14:paraId="47948EAE" w14:textId="1C291080" w:rsidR="00EE01E6" w:rsidRPr="00623E05" w:rsidRDefault="00EE01E6" w:rsidP="00F567CB">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w:t>
      </w:r>
      <w:r w:rsidR="00BD14A0" w:rsidRPr="00623E05">
        <w:rPr>
          <w:rFonts w:ascii="ＭＳ 明朝" w:hAnsi="ＭＳ 明朝" w:hint="eastAsia"/>
          <w:spacing w:val="-4"/>
          <w:sz w:val="22"/>
          <w:szCs w:val="22"/>
        </w:rPr>
        <w:t>人を大切にするため、</w:t>
      </w:r>
      <w:r w:rsidR="00F567CB" w:rsidRPr="00623E05">
        <w:rPr>
          <w:rFonts w:ascii="ＭＳ 明朝" w:hAnsi="ＭＳ 明朝" w:hint="eastAsia"/>
          <w:spacing w:val="-4"/>
          <w:sz w:val="22"/>
          <w:szCs w:val="22"/>
        </w:rPr>
        <w:t>個の育成と集団づくりを進めるとともに、学年の積みあげを大切にした取り組みを進める</w:t>
      </w:r>
      <w:r w:rsidRPr="00623E05">
        <w:rPr>
          <w:rFonts w:ascii="ＭＳ 明朝" w:hAnsi="ＭＳ 明朝" w:hint="eastAsia"/>
          <w:spacing w:val="-4"/>
          <w:sz w:val="22"/>
          <w:szCs w:val="22"/>
        </w:rPr>
        <w:t>。</w:t>
      </w:r>
      <w:r w:rsidR="00BD14A0" w:rsidRPr="00623E05">
        <w:rPr>
          <w:rFonts w:ascii="ＭＳ 明朝" w:hAnsi="ＭＳ 明朝" w:hint="eastAsia"/>
          <w:spacing w:val="-4"/>
          <w:sz w:val="22"/>
          <w:szCs w:val="22"/>
        </w:rPr>
        <w:t>ネット社会に対応しつつ、人とのつながりを作るため対話を大切にさせる。</w:t>
      </w:r>
    </w:p>
    <w:p w14:paraId="2932952F" w14:textId="47F211C9" w:rsidR="00EE01E6" w:rsidRPr="00623E05" w:rsidRDefault="00F567CB" w:rsidP="00EE01E6">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・生徒に学校づくりへの主体者意識を育むために、</w:t>
      </w:r>
      <w:r w:rsidR="00EE01E6" w:rsidRPr="00623E05">
        <w:rPr>
          <w:rFonts w:ascii="ＭＳ 明朝" w:hAnsi="ＭＳ 明朝" w:hint="eastAsia"/>
          <w:spacing w:val="-4"/>
          <w:sz w:val="22"/>
          <w:szCs w:val="22"/>
        </w:rPr>
        <w:t>生徒会活動</w:t>
      </w:r>
      <w:r w:rsidR="00DD2C20" w:rsidRPr="00623E05">
        <w:rPr>
          <w:rFonts w:ascii="ＭＳ 明朝" w:hAnsi="ＭＳ 明朝" w:hint="eastAsia"/>
          <w:spacing w:val="-4"/>
          <w:sz w:val="22"/>
          <w:szCs w:val="22"/>
        </w:rPr>
        <w:t>の意味を周知し</w:t>
      </w:r>
      <w:r w:rsidR="00EE01E6" w:rsidRPr="00623E05">
        <w:rPr>
          <w:rFonts w:ascii="ＭＳ 明朝" w:hAnsi="ＭＳ 明朝" w:hint="eastAsia"/>
          <w:spacing w:val="-4"/>
          <w:sz w:val="22"/>
          <w:szCs w:val="22"/>
        </w:rPr>
        <w:t>、社会的課題や地域の課題解決に向けた取組を進める。</w:t>
      </w:r>
    </w:p>
    <w:p w14:paraId="1491FC1A" w14:textId="77777777" w:rsidR="00EE01E6" w:rsidRPr="00623E05" w:rsidRDefault="00EE01E6" w:rsidP="00EE01E6">
      <w:pPr>
        <w:overflowPunct/>
        <w:adjustRightInd/>
        <w:ind w:firstLineChars="200" w:firstLine="429"/>
        <w:textAlignment w:val="auto"/>
        <w:rPr>
          <w:rFonts w:ascii="ＭＳ 明朝"/>
          <w:spacing w:val="-4"/>
          <w:sz w:val="22"/>
          <w:szCs w:val="22"/>
        </w:rPr>
      </w:pPr>
      <w:r w:rsidRPr="00623E05">
        <w:rPr>
          <w:rFonts w:ascii="ＭＳ 明朝" w:hAnsi="ＭＳ 明朝" w:hint="eastAsia"/>
          <w:spacing w:val="-4"/>
          <w:sz w:val="22"/>
          <w:szCs w:val="22"/>
        </w:rPr>
        <w:t>・保幼小中での連続した人権教育カリキュラムによる実践を推進する。</w:t>
      </w:r>
    </w:p>
    <w:bookmarkEnd w:id="5"/>
    <w:p w14:paraId="5866C3EC" w14:textId="6806697C" w:rsidR="00EE01E6" w:rsidRPr="00623E05" w:rsidRDefault="00EE01E6" w:rsidP="00EE01E6">
      <w:pPr>
        <w:overflowPunct/>
        <w:adjustRightInd/>
        <w:ind w:firstLineChars="100" w:firstLine="215"/>
        <w:textAlignment w:val="auto"/>
        <w:rPr>
          <w:rFonts w:ascii="ＭＳ 明朝"/>
          <w:spacing w:val="-4"/>
          <w:sz w:val="22"/>
          <w:szCs w:val="22"/>
        </w:rPr>
      </w:pPr>
      <w:r w:rsidRPr="00623E05">
        <w:rPr>
          <w:rFonts w:ascii="ＭＳ 明朝" w:hAnsi="ＭＳ 明朝" w:hint="eastAsia"/>
          <w:spacing w:val="-4"/>
          <w:sz w:val="22"/>
          <w:szCs w:val="22"/>
        </w:rPr>
        <w:t>③　地域・保護者</w:t>
      </w:r>
      <w:r w:rsidR="00DC10C0" w:rsidRPr="00623E05">
        <w:rPr>
          <w:rFonts w:ascii="ＭＳ 明朝" w:hAnsi="ＭＳ 明朝" w:hint="eastAsia"/>
          <w:spacing w:val="-4"/>
          <w:sz w:val="22"/>
          <w:szCs w:val="22"/>
        </w:rPr>
        <w:t>・生徒が</w:t>
      </w:r>
      <w:r w:rsidRPr="00623E05">
        <w:rPr>
          <w:rFonts w:ascii="ＭＳ 明朝" w:hAnsi="ＭＳ 明朝" w:hint="eastAsia"/>
          <w:spacing w:val="-4"/>
          <w:sz w:val="22"/>
          <w:szCs w:val="22"/>
        </w:rPr>
        <w:t>ともに</w:t>
      </w:r>
      <w:r w:rsidR="00DC10C0" w:rsidRPr="00623E05">
        <w:rPr>
          <w:rFonts w:ascii="ＭＳ 明朝" w:hAnsi="ＭＳ 明朝" w:hint="eastAsia"/>
          <w:spacing w:val="-4"/>
          <w:sz w:val="22"/>
          <w:szCs w:val="22"/>
        </w:rPr>
        <w:t>考える</w:t>
      </w:r>
      <w:r w:rsidRPr="00623E05">
        <w:rPr>
          <w:rFonts w:ascii="ＭＳ 明朝" w:hAnsi="ＭＳ 明朝" w:hint="eastAsia"/>
          <w:spacing w:val="-4"/>
          <w:sz w:val="22"/>
          <w:szCs w:val="22"/>
        </w:rPr>
        <w:t>学校づくり</w:t>
      </w:r>
    </w:p>
    <w:p w14:paraId="79771E9B" w14:textId="53DF3DB1" w:rsidR="00EE01E6" w:rsidRPr="00623E05" w:rsidRDefault="00EE01E6" w:rsidP="00F567CB">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・学校運営協議会の機能を用いて、地域の団体</w:t>
      </w:r>
      <w:r w:rsidR="00F567CB" w:rsidRPr="00623E05">
        <w:rPr>
          <w:rFonts w:ascii="ＭＳ 明朝" w:hAnsi="ＭＳ 明朝" w:hint="eastAsia"/>
          <w:spacing w:val="-4"/>
          <w:sz w:val="22"/>
          <w:szCs w:val="22"/>
        </w:rPr>
        <w:t>（ＰＴＡ、まちづくり協議会、雲林院社会教育推進委員会等）</w:t>
      </w:r>
      <w:r w:rsidRPr="00623E05">
        <w:rPr>
          <w:rFonts w:ascii="ＭＳ 明朝" w:hAnsi="ＭＳ 明朝" w:hint="eastAsia"/>
          <w:spacing w:val="-4"/>
          <w:sz w:val="22"/>
          <w:szCs w:val="22"/>
        </w:rPr>
        <w:t>との効果的な連携を進める。</w:t>
      </w:r>
      <w:r w:rsidR="002B0E20" w:rsidRPr="00623E05">
        <w:rPr>
          <w:rFonts w:ascii="ＭＳ 明朝" w:hAnsi="ＭＳ 明朝" w:hint="eastAsia"/>
          <w:spacing w:val="-4"/>
          <w:sz w:val="22"/>
          <w:szCs w:val="22"/>
        </w:rPr>
        <w:t>地域行事</w:t>
      </w:r>
      <w:r w:rsidR="00DD2C20" w:rsidRPr="00623E05">
        <w:rPr>
          <w:rFonts w:ascii="ＭＳ 明朝" w:hAnsi="ＭＳ 明朝" w:hint="eastAsia"/>
          <w:spacing w:val="-4"/>
          <w:sz w:val="22"/>
          <w:szCs w:val="22"/>
        </w:rPr>
        <w:t>に</w:t>
      </w:r>
      <w:r w:rsidR="002B0E20" w:rsidRPr="00623E05">
        <w:rPr>
          <w:rFonts w:ascii="ＭＳ 明朝" w:hAnsi="ＭＳ 明朝" w:hint="eastAsia"/>
          <w:spacing w:val="-4"/>
          <w:sz w:val="22"/>
          <w:szCs w:val="22"/>
        </w:rPr>
        <w:t>ついては、生徒会が主体的な</w:t>
      </w:r>
      <w:r w:rsidR="00DD2C20" w:rsidRPr="00623E05">
        <w:rPr>
          <w:rFonts w:ascii="ＭＳ 明朝" w:hAnsi="ＭＳ 明朝" w:hint="eastAsia"/>
          <w:spacing w:val="-4"/>
          <w:sz w:val="22"/>
          <w:szCs w:val="22"/>
        </w:rPr>
        <w:t>参画</w:t>
      </w:r>
      <w:r w:rsidR="007E196B" w:rsidRPr="00623E05">
        <w:rPr>
          <w:rFonts w:ascii="ＭＳ 明朝" w:hAnsi="ＭＳ 明朝" w:hint="eastAsia"/>
          <w:spacing w:val="-4"/>
          <w:sz w:val="22"/>
          <w:szCs w:val="22"/>
        </w:rPr>
        <w:t>するため、地域と生徒会</w:t>
      </w:r>
      <w:r w:rsidR="008F1970" w:rsidRPr="00623E05">
        <w:rPr>
          <w:rFonts w:ascii="ＭＳ 明朝" w:hAnsi="ＭＳ 明朝" w:hint="eastAsia"/>
          <w:spacing w:val="-4"/>
          <w:sz w:val="22"/>
          <w:szCs w:val="22"/>
        </w:rPr>
        <w:t>での対話を実施する</w:t>
      </w:r>
      <w:r w:rsidR="002B0E20" w:rsidRPr="00623E05">
        <w:rPr>
          <w:rFonts w:ascii="ＭＳ 明朝" w:hAnsi="ＭＳ 明朝" w:hint="eastAsia"/>
          <w:spacing w:val="-4"/>
          <w:sz w:val="22"/>
          <w:szCs w:val="22"/>
        </w:rPr>
        <w:t>。</w:t>
      </w:r>
    </w:p>
    <w:p w14:paraId="69DE1365" w14:textId="4306D0DD" w:rsidR="00EE01E6" w:rsidRPr="00623E05" w:rsidRDefault="00EE01E6" w:rsidP="00EE01E6">
      <w:pPr>
        <w:overflowPunct/>
        <w:adjustRightInd/>
        <w:ind w:firstLineChars="200" w:firstLine="429"/>
        <w:textAlignment w:val="auto"/>
        <w:rPr>
          <w:rFonts w:ascii="ＭＳ 明朝" w:hAnsi="ＭＳ 明朝"/>
          <w:spacing w:val="-4"/>
          <w:sz w:val="22"/>
          <w:szCs w:val="22"/>
        </w:rPr>
      </w:pPr>
      <w:r w:rsidRPr="00623E05">
        <w:rPr>
          <w:rFonts w:ascii="ＭＳ 明朝" w:hAnsi="ＭＳ 明朝" w:hint="eastAsia"/>
          <w:spacing w:val="-4"/>
          <w:sz w:val="22"/>
          <w:szCs w:val="22"/>
        </w:rPr>
        <w:t>・学校行事、学年行事、授業など</w:t>
      </w:r>
      <w:r w:rsidR="00DD2C20" w:rsidRPr="00623E05">
        <w:rPr>
          <w:rFonts w:ascii="ＭＳ 明朝" w:hAnsi="ＭＳ 明朝" w:hint="eastAsia"/>
          <w:spacing w:val="-4"/>
          <w:sz w:val="22"/>
          <w:szCs w:val="22"/>
        </w:rPr>
        <w:t>の</w:t>
      </w:r>
      <w:r w:rsidR="00531416" w:rsidRPr="00623E05">
        <w:rPr>
          <w:rFonts w:ascii="ＭＳ 明朝" w:hAnsi="ＭＳ 明朝" w:hint="eastAsia"/>
          <w:spacing w:val="-4"/>
          <w:sz w:val="22"/>
          <w:szCs w:val="22"/>
        </w:rPr>
        <w:t>学校</w:t>
      </w:r>
      <w:r w:rsidR="00DD2C20" w:rsidRPr="00623E05">
        <w:rPr>
          <w:rFonts w:ascii="ＭＳ 明朝" w:hAnsi="ＭＳ 明朝" w:hint="eastAsia"/>
          <w:spacing w:val="-4"/>
          <w:sz w:val="22"/>
          <w:szCs w:val="22"/>
        </w:rPr>
        <w:t>教育活動</w:t>
      </w:r>
      <w:r w:rsidRPr="00623E05">
        <w:rPr>
          <w:rFonts w:ascii="ＭＳ 明朝" w:hAnsi="ＭＳ 明朝" w:hint="eastAsia"/>
          <w:spacing w:val="-4"/>
          <w:sz w:val="22"/>
          <w:szCs w:val="22"/>
        </w:rPr>
        <w:t>を積極的に公開する</w:t>
      </w:r>
      <w:r w:rsidR="00DD2C20" w:rsidRPr="00623E05">
        <w:rPr>
          <w:rFonts w:ascii="ＭＳ 明朝" w:hAnsi="ＭＳ 明朝" w:hint="eastAsia"/>
          <w:spacing w:val="-4"/>
          <w:sz w:val="22"/>
          <w:szCs w:val="22"/>
        </w:rPr>
        <w:t>。</w:t>
      </w:r>
    </w:p>
    <w:p w14:paraId="61D767DD" w14:textId="77777777" w:rsidR="00EE01E6" w:rsidRPr="00623E05" w:rsidRDefault="00EE01E6" w:rsidP="00EE01E6">
      <w:pPr>
        <w:overflowPunct/>
        <w:adjustRightInd/>
        <w:ind w:firstLineChars="100" w:firstLine="215"/>
        <w:textAlignment w:val="auto"/>
        <w:rPr>
          <w:rFonts w:ascii="ＭＳ 明朝"/>
          <w:spacing w:val="-4"/>
          <w:sz w:val="22"/>
          <w:szCs w:val="22"/>
        </w:rPr>
      </w:pPr>
      <w:r w:rsidRPr="00623E05">
        <w:rPr>
          <w:rFonts w:ascii="ＭＳ 明朝" w:hAnsi="ＭＳ 明朝" w:hint="eastAsia"/>
          <w:spacing w:val="-4"/>
          <w:sz w:val="22"/>
          <w:szCs w:val="22"/>
        </w:rPr>
        <w:t>④　教職員の総勤務時間縮減に向けた取り組み</w:t>
      </w:r>
    </w:p>
    <w:p w14:paraId="1FB862AD" w14:textId="77777777" w:rsidR="00EE01E6" w:rsidRPr="00623E05" w:rsidRDefault="00EE01E6" w:rsidP="00EE01E6">
      <w:pPr>
        <w:overflowPunct/>
        <w:adjustRightInd/>
        <w:ind w:leftChars="200" w:left="640" w:hangingChars="100" w:hanging="215"/>
        <w:textAlignment w:val="auto"/>
        <w:rPr>
          <w:rFonts w:ascii="ＭＳ 明朝"/>
          <w:spacing w:val="-4"/>
          <w:sz w:val="22"/>
          <w:szCs w:val="22"/>
        </w:rPr>
      </w:pPr>
      <w:r w:rsidRPr="00623E05">
        <w:rPr>
          <w:rFonts w:ascii="ＭＳ 明朝" w:hAnsi="ＭＳ 明朝" w:hint="eastAsia"/>
          <w:spacing w:val="-4"/>
          <w:sz w:val="22"/>
          <w:szCs w:val="22"/>
        </w:rPr>
        <w:t>・</w:t>
      </w:r>
      <w:r w:rsidR="002B0E20" w:rsidRPr="00623E05">
        <w:rPr>
          <w:rFonts w:ascii="ＭＳ 明朝" w:hAnsi="ＭＳ 明朝" w:hint="eastAsia"/>
          <w:spacing w:val="-4"/>
          <w:sz w:val="22"/>
          <w:szCs w:val="22"/>
        </w:rPr>
        <w:t>学校部活動運営方針を遵守した部活動運営を行うとともに、すべての部の複数顧問体制や縮減した放課後の部活動時間での活動を継続する。</w:t>
      </w:r>
    </w:p>
    <w:p w14:paraId="7FAE5512" w14:textId="77777777" w:rsidR="00EE01E6" w:rsidRPr="00623E05" w:rsidRDefault="00EE01E6" w:rsidP="00EE01E6">
      <w:pPr>
        <w:overflowPunct/>
        <w:adjustRightInd/>
        <w:ind w:firstLineChars="200" w:firstLine="429"/>
        <w:textAlignment w:val="auto"/>
        <w:rPr>
          <w:rFonts w:ascii="ＭＳ 明朝"/>
          <w:spacing w:val="-4"/>
          <w:sz w:val="22"/>
          <w:szCs w:val="22"/>
        </w:rPr>
      </w:pPr>
      <w:r w:rsidRPr="00623E05">
        <w:rPr>
          <w:rFonts w:ascii="ＭＳ 明朝" w:hAnsi="ＭＳ 明朝" w:hint="eastAsia"/>
          <w:spacing w:val="-4"/>
          <w:sz w:val="22"/>
          <w:szCs w:val="22"/>
        </w:rPr>
        <w:t>・職員会議や研修会等の時間を６０分以内とする。</w:t>
      </w:r>
    </w:p>
    <w:p w14:paraId="5E0285A7" w14:textId="3525FC6E" w:rsidR="00557E32" w:rsidRPr="001B1193" w:rsidRDefault="008F1970" w:rsidP="00DD2C20">
      <w:pPr>
        <w:overflowPunct/>
        <w:adjustRightInd/>
        <w:ind w:leftChars="200" w:left="640" w:hangingChars="100" w:hanging="215"/>
        <w:textAlignment w:val="auto"/>
        <w:rPr>
          <w:rFonts w:asciiTheme="minorEastAsia" w:eastAsiaTheme="minorEastAsia" w:hAnsiTheme="minorEastAsia"/>
        </w:rPr>
      </w:pPr>
      <w:r w:rsidRPr="00623E05">
        <w:rPr>
          <w:rFonts w:ascii="ＭＳ 明朝" w:hAnsi="ＭＳ 明朝" w:hint="eastAsia"/>
          <w:spacing w:val="-4"/>
          <w:sz w:val="22"/>
          <w:szCs w:val="22"/>
        </w:rPr>
        <w:t>・学校運営協議会との議論を深め、目指す生徒像実現に向けてやるべきことを整理する。</w:t>
      </w:r>
    </w:p>
    <w:sectPr w:rsidR="00557E32" w:rsidRPr="001B1193" w:rsidSect="00556DE4">
      <w:footerReference w:type="default" r:id="rId9"/>
      <w:headerReference w:type="first" r:id="rId10"/>
      <w:type w:val="continuous"/>
      <w:pgSz w:w="11906" w:h="16838" w:code="9"/>
      <w:pgMar w:top="1701" w:right="1701" w:bottom="1701" w:left="1701" w:header="720" w:footer="720" w:gutter="0"/>
      <w:pgNumType w:start="4"/>
      <w:cols w:space="720"/>
      <w:noEndnote/>
      <w:titlePg/>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F5146" w14:textId="77777777" w:rsidR="00BB0D01" w:rsidRDefault="00BB0D01">
      <w:r>
        <w:separator/>
      </w:r>
    </w:p>
  </w:endnote>
  <w:endnote w:type="continuationSeparator" w:id="0">
    <w:p w14:paraId="4B833B84" w14:textId="77777777" w:rsidR="00BB0D01" w:rsidRDefault="00BB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4B27" w14:textId="77777777" w:rsidR="00CF7948" w:rsidRDefault="00CF7948">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9A794" w14:textId="77777777" w:rsidR="00BB0D01" w:rsidRDefault="00BB0D01">
      <w:r>
        <w:rPr>
          <w:rFonts w:ascii="ＭＳ 明朝" w:cs="Times New Roman"/>
          <w:color w:val="auto"/>
          <w:sz w:val="2"/>
          <w:szCs w:val="2"/>
        </w:rPr>
        <w:continuationSeparator/>
      </w:r>
    </w:p>
  </w:footnote>
  <w:footnote w:type="continuationSeparator" w:id="0">
    <w:p w14:paraId="63667169" w14:textId="77777777" w:rsidR="00BB0D01" w:rsidRDefault="00BB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3855" w14:textId="0FD19FF0" w:rsidR="00DD62EB" w:rsidRPr="00DD62EB" w:rsidRDefault="00DD62EB" w:rsidP="00DD62EB">
    <w:pPr>
      <w:pStyle w:val="1"/>
      <w:jc w:val="center"/>
      <w:rPr>
        <w:sz w:val="36"/>
        <w:szCs w:val="36"/>
      </w:rPr>
    </w:pPr>
    <w:r w:rsidRPr="00DD62EB">
      <w:rPr>
        <w:rFonts w:hint="eastAsia"/>
        <w:sz w:val="36"/>
        <w:szCs w:val="36"/>
      </w:rPr>
      <w:t>令和</w:t>
    </w:r>
    <w:r w:rsidR="0083164E">
      <w:rPr>
        <w:rFonts w:hint="eastAsia"/>
        <w:sz w:val="36"/>
        <w:szCs w:val="36"/>
      </w:rPr>
      <w:t>６</w:t>
    </w:r>
    <w:r w:rsidRPr="00DD62EB">
      <w:rPr>
        <w:rFonts w:hint="eastAsia"/>
        <w:sz w:val="36"/>
        <w:szCs w:val="36"/>
      </w:rPr>
      <w:t>年度学校経営の改革方針</w:t>
    </w:r>
  </w:p>
  <w:p w14:paraId="617BE460" w14:textId="77777777" w:rsidR="00DD62EB" w:rsidRPr="00DD62EB" w:rsidRDefault="00DD62EB" w:rsidP="00DD62EB">
    <w:pPr>
      <w:pStyle w:val="1"/>
      <w:jc w:val="right"/>
      <w:rPr>
        <w:sz w:val="28"/>
        <w:szCs w:val="28"/>
      </w:rPr>
    </w:pPr>
    <w:r w:rsidRPr="00DD62EB">
      <w:rPr>
        <w:rFonts w:hint="eastAsia"/>
        <w:sz w:val="28"/>
        <w:szCs w:val="28"/>
      </w:rPr>
      <w:t>津市立芸濃中学校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F6ED5"/>
    <w:multiLevelType w:val="hybridMultilevel"/>
    <w:tmpl w:val="CC28AA6C"/>
    <w:lvl w:ilvl="0" w:tplc="34DEA53E">
      <w:start w:val="1"/>
      <w:numFmt w:val="decimalEnclosedCircle"/>
      <w:lvlText w:val="%1"/>
      <w:lvlJc w:val="left"/>
      <w:pPr>
        <w:ind w:left="573" w:hanging="360"/>
      </w:pPr>
      <w:rPr>
        <w:rFonts w:hAnsi="ＭＳ 明朝"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 w15:restartNumberingAfterBreak="0">
    <w:nsid w:val="166B3AB0"/>
    <w:multiLevelType w:val="hybridMultilevel"/>
    <w:tmpl w:val="7C589F4E"/>
    <w:lvl w:ilvl="0" w:tplc="04090011">
      <w:start w:val="1"/>
      <w:numFmt w:val="decimalEnclosedCircle"/>
      <w:lvlText w:val="%1"/>
      <w:lvlJc w:val="left"/>
      <w:pPr>
        <w:ind w:left="864" w:hanging="420"/>
      </w:pPr>
      <w:rPr>
        <w:rFonts w:cs="Times New Roman"/>
      </w:rPr>
    </w:lvl>
    <w:lvl w:ilvl="1" w:tplc="04090017" w:tentative="1">
      <w:start w:val="1"/>
      <w:numFmt w:val="aiueoFullWidth"/>
      <w:lvlText w:val="(%2)"/>
      <w:lvlJc w:val="left"/>
      <w:pPr>
        <w:ind w:left="1284" w:hanging="420"/>
      </w:pPr>
      <w:rPr>
        <w:rFonts w:cs="Times New Roman"/>
      </w:rPr>
    </w:lvl>
    <w:lvl w:ilvl="2" w:tplc="04090011" w:tentative="1">
      <w:start w:val="1"/>
      <w:numFmt w:val="decimalEnclosedCircle"/>
      <w:lvlText w:val="%3"/>
      <w:lvlJc w:val="left"/>
      <w:pPr>
        <w:ind w:left="1704" w:hanging="420"/>
      </w:pPr>
      <w:rPr>
        <w:rFonts w:cs="Times New Roman"/>
      </w:rPr>
    </w:lvl>
    <w:lvl w:ilvl="3" w:tplc="0409000F" w:tentative="1">
      <w:start w:val="1"/>
      <w:numFmt w:val="decimal"/>
      <w:lvlText w:val="%4."/>
      <w:lvlJc w:val="left"/>
      <w:pPr>
        <w:ind w:left="2124" w:hanging="420"/>
      </w:pPr>
      <w:rPr>
        <w:rFonts w:cs="Times New Roman"/>
      </w:rPr>
    </w:lvl>
    <w:lvl w:ilvl="4" w:tplc="04090017" w:tentative="1">
      <w:start w:val="1"/>
      <w:numFmt w:val="aiueoFullWidth"/>
      <w:lvlText w:val="(%5)"/>
      <w:lvlJc w:val="left"/>
      <w:pPr>
        <w:ind w:left="2544" w:hanging="420"/>
      </w:pPr>
      <w:rPr>
        <w:rFonts w:cs="Times New Roman"/>
      </w:rPr>
    </w:lvl>
    <w:lvl w:ilvl="5" w:tplc="04090011" w:tentative="1">
      <w:start w:val="1"/>
      <w:numFmt w:val="decimalEnclosedCircle"/>
      <w:lvlText w:val="%6"/>
      <w:lvlJc w:val="left"/>
      <w:pPr>
        <w:ind w:left="2964" w:hanging="420"/>
      </w:pPr>
      <w:rPr>
        <w:rFonts w:cs="Times New Roman"/>
      </w:rPr>
    </w:lvl>
    <w:lvl w:ilvl="6" w:tplc="0409000F" w:tentative="1">
      <w:start w:val="1"/>
      <w:numFmt w:val="decimal"/>
      <w:lvlText w:val="%7."/>
      <w:lvlJc w:val="left"/>
      <w:pPr>
        <w:ind w:left="3384" w:hanging="420"/>
      </w:pPr>
      <w:rPr>
        <w:rFonts w:cs="Times New Roman"/>
      </w:rPr>
    </w:lvl>
    <w:lvl w:ilvl="7" w:tplc="04090017" w:tentative="1">
      <w:start w:val="1"/>
      <w:numFmt w:val="aiueoFullWidth"/>
      <w:lvlText w:val="(%8)"/>
      <w:lvlJc w:val="left"/>
      <w:pPr>
        <w:ind w:left="3804" w:hanging="420"/>
      </w:pPr>
      <w:rPr>
        <w:rFonts w:cs="Times New Roman"/>
      </w:rPr>
    </w:lvl>
    <w:lvl w:ilvl="8" w:tplc="04090011" w:tentative="1">
      <w:start w:val="1"/>
      <w:numFmt w:val="decimalEnclosedCircle"/>
      <w:lvlText w:val="%9"/>
      <w:lvlJc w:val="left"/>
      <w:pPr>
        <w:ind w:left="4224" w:hanging="420"/>
      </w:pPr>
      <w:rPr>
        <w:rFonts w:cs="Times New Roman"/>
      </w:rPr>
    </w:lvl>
  </w:abstractNum>
  <w:abstractNum w:abstractNumId="2" w15:restartNumberingAfterBreak="0">
    <w:nsid w:val="1AB5588D"/>
    <w:multiLevelType w:val="hybridMultilevel"/>
    <w:tmpl w:val="109ED16E"/>
    <w:lvl w:ilvl="0" w:tplc="65062796">
      <w:start w:val="1"/>
      <w:numFmt w:val="decimalEnclosedCircle"/>
      <w:lvlText w:val="%1"/>
      <w:lvlJc w:val="left"/>
      <w:pPr>
        <w:ind w:left="585" w:hanging="360"/>
      </w:pPr>
      <w:rPr>
        <w:rFonts w:ascii="Times New Roman"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 w15:restartNumberingAfterBreak="0">
    <w:nsid w:val="1AFA1234"/>
    <w:multiLevelType w:val="hybridMultilevel"/>
    <w:tmpl w:val="2996C7EC"/>
    <w:lvl w:ilvl="0" w:tplc="4274E7EE">
      <w:start w:val="1"/>
      <w:numFmt w:val="decimalEnclosedCircle"/>
      <w:lvlText w:val="%1"/>
      <w:lvlJc w:val="left"/>
      <w:pPr>
        <w:ind w:left="572" w:hanging="360"/>
      </w:pPr>
      <w:rPr>
        <w:rFonts w:cs="Times New Roman" w:hint="default"/>
      </w:rPr>
    </w:lvl>
    <w:lvl w:ilvl="1" w:tplc="04090017" w:tentative="1">
      <w:start w:val="1"/>
      <w:numFmt w:val="aiueoFullWidth"/>
      <w:lvlText w:val="(%2)"/>
      <w:lvlJc w:val="left"/>
      <w:pPr>
        <w:ind w:left="1052" w:hanging="420"/>
      </w:pPr>
      <w:rPr>
        <w:rFonts w:cs="Times New Roman"/>
      </w:rPr>
    </w:lvl>
    <w:lvl w:ilvl="2" w:tplc="04090011" w:tentative="1">
      <w:start w:val="1"/>
      <w:numFmt w:val="decimalEnclosedCircle"/>
      <w:lvlText w:val="%3"/>
      <w:lvlJc w:val="left"/>
      <w:pPr>
        <w:ind w:left="1472" w:hanging="420"/>
      </w:pPr>
      <w:rPr>
        <w:rFonts w:cs="Times New Roman"/>
      </w:rPr>
    </w:lvl>
    <w:lvl w:ilvl="3" w:tplc="0409000F" w:tentative="1">
      <w:start w:val="1"/>
      <w:numFmt w:val="decimal"/>
      <w:lvlText w:val="%4."/>
      <w:lvlJc w:val="left"/>
      <w:pPr>
        <w:ind w:left="1892" w:hanging="420"/>
      </w:pPr>
      <w:rPr>
        <w:rFonts w:cs="Times New Roman"/>
      </w:rPr>
    </w:lvl>
    <w:lvl w:ilvl="4" w:tplc="04090017" w:tentative="1">
      <w:start w:val="1"/>
      <w:numFmt w:val="aiueoFullWidth"/>
      <w:lvlText w:val="(%5)"/>
      <w:lvlJc w:val="left"/>
      <w:pPr>
        <w:ind w:left="2312" w:hanging="420"/>
      </w:pPr>
      <w:rPr>
        <w:rFonts w:cs="Times New Roman"/>
      </w:rPr>
    </w:lvl>
    <w:lvl w:ilvl="5" w:tplc="04090011" w:tentative="1">
      <w:start w:val="1"/>
      <w:numFmt w:val="decimalEnclosedCircle"/>
      <w:lvlText w:val="%6"/>
      <w:lvlJc w:val="left"/>
      <w:pPr>
        <w:ind w:left="2732" w:hanging="420"/>
      </w:pPr>
      <w:rPr>
        <w:rFonts w:cs="Times New Roman"/>
      </w:rPr>
    </w:lvl>
    <w:lvl w:ilvl="6" w:tplc="0409000F" w:tentative="1">
      <w:start w:val="1"/>
      <w:numFmt w:val="decimal"/>
      <w:lvlText w:val="%7."/>
      <w:lvlJc w:val="left"/>
      <w:pPr>
        <w:ind w:left="3152" w:hanging="420"/>
      </w:pPr>
      <w:rPr>
        <w:rFonts w:cs="Times New Roman"/>
      </w:rPr>
    </w:lvl>
    <w:lvl w:ilvl="7" w:tplc="04090017" w:tentative="1">
      <w:start w:val="1"/>
      <w:numFmt w:val="aiueoFullWidth"/>
      <w:lvlText w:val="(%8)"/>
      <w:lvlJc w:val="left"/>
      <w:pPr>
        <w:ind w:left="3572" w:hanging="420"/>
      </w:pPr>
      <w:rPr>
        <w:rFonts w:cs="Times New Roman"/>
      </w:rPr>
    </w:lvl>
    <w:lvl w:ilvl="8" w:tplc="04090011" w:tentative="1">
      <w:start w:val="1"/>
      <w:numFmt w:val="decimalEnclosedCircle"/>
      <w:lvlText w:val="%9"/>
      <w:lvlJc w:val="left"/>
      <w:pPr>
        <w:ind w:left="3992" w:hanging="420"/>
      </w:pPr>
      <w:rPr>
        <w:rFonts w:cs="Times New Roman"/>
      </w:rPr>
    </w:lvl>
  </w:abstractNum>
  <w:abstractNum w:abstractNumId="4" w15:restartNumberingAfterBreak="0">
    <w:nsid w:val="206A46ED"/>
    <w:multiLevelType w:val="hybridMultilevel"/>
    <w:tmpl w:val="06820C38"/>
    <w:lvl w:ilvl="0" w:tplc="5F221154">
      <w:start w:val="1"/>
      <w:numFmt w:val="decimalEnclosedCircle"/>
      <w:lvlText w:val="%1"/>
      <w:lvlJc w:val="left"/>
      <w:pPr>
        <w:ind w:left="945" w:hanging="360"/>
      </w:pPr>
      <w:rPr>
        <w:rFonts w:cs="Times New Roman"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5" w15:restartNumberingAfterBreak="0">
    <w:nsid w:val="393B5D36"/>
    <w:multiLevelType w:val="hybridMultilevel"/>
    <w:tmpl w:val="300EEA1E"/>
    <w:lvl w:ilvl="0" w:tplc="04090011">
      <w:start w:val="1"/>
      <w:numFmt w:val="decimalEnclosedCircle"/>
      <w:lvlText w:val="%1"/>
      <w:lvlJc w:val="left"/>
      <w:pPr>
        <w:ind w:left="846" w:hanging="420"/>
      </w:pPr>
      <w:rPr>
        <w:rFonts w:cs="Times New Roman"/>
      </w:rPr>
    </w:lvl>
    <w:lvl w:ilvl="1" w:tplc="1384F36C">
      <w:numFmt w:val="bullet"/>
      <w:lvlText w:val="・"/>
      <w:lvlJc w:val="left"/>
      <w:pPr>
        <w:ind w:left="1212" w:hanging="360"/>
      </w:pPr>
      <w:rPr>
        <w:rFonts w:ascii="ＭＳ 明朝" w:eastAsia="ＭＳ 明朝" w:hAnsi="ＭＳ 明朝" w:hint="eastAsia"/>
      </w:rPr>
    </w:lvl>
    <w:lvl w:ilvl="2" w:tplc="0409001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40B47AD9"/>
    <w:multiLevelType w:val="hybridMultilevel"/>
    <w:tmpl w:val="2362BFBE"/>
    <w:lvl w:ilvl="0" w:tplc="82E056D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hanging="420"/>
      </w:pPr>
      <w:rPr>
        <w:rFonts w:ascii="Wingdings" w:hAnsi="Wingdings" w:hint="default"/>
      </w:rPr>
    </w:lvl>
    <w:lvl w:ilvl="2" w:tplc="0409000D"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45604594"/>
    <w:multiLevelType w:val="hybridMultilevel"/>
    <w:tmpl w:val="F410C95A"/>
    <w:lvl w:ilvl="0" w:tplc="122455C6">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8" w15:restartNumberingAfterBreak="0">
    <w:nsid w:val="4BD14DD7"/>
    <w:multiLevelType w:val="hybridMultilevel"/>
    <w:tmpl w:val="343A1628"/>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6874039"/>
    <w:multiLevelType w:val="hybridMultilevel"/>
    <w:tmpl w:val="0C1CF194"/>
    <w:lvl w:ilvl="0" w:tplc="04090011">
      <w:start w:val="1"/>
      <w:numFmt w:val="decimalEnclosedCircle"/>
      <w:lvlText w:val="%1"/>
      <w:lvlJc w:val="left"/>
      <w:pPr>
        <w:ind w:left="894" w:hanging="420"/>
      </w:pPr>
      <w:rPr>
        <w:rFonts w:cs="Times New Roman"/>
      </w:rPr>
    </w:lvl>
    <w:lvl w:ilvl="1" w:tplc="04090017" w:tentative="1">
      <w:start w:val="1"/>
      <w:numFmt w:val="aiueoFullWidth"/>
      <w:lvlText w:val="(%2)"/>
      <w:lvlJc w:val="left"/>
      <w:pPr>
        <w:ind w:left="1314" w:hanging="420"/>
      </w:pPr>
      <w:rPr>
        <w:rFonts w:cs="Times New Roman"/>
      </w:rPr>
    </w:lvl>
    <w:lvl w:ilvl="2" w:tplc="04090011" w:tentative="1">
      <w:start w:val="1"/>
      <w:numFmt w:val="decimalEnclosedCircle"/>
      <w:lvlText w:val="%3"/>
      <w:lvlJc w:val="left"/>
      <w:pPr>
        <w:ind w:left="1734" w:hanging="420"/>
      </w:pPr>
      <w:rPr>
        <w:rFonts w:cs="Times New Roman"/>
      </w:rPr>
    </w:lvl>
    <w:lvl w:ilvl="3" w:tplc="0409000F" w:tentative="1">
      <w:start w:val="1"/>
      <w:numFmt w:val="decimal"/>
      <w:lvlText w:val="%4."/>
      <w:lvlJc w:val="left"/>
      <w:pPr>
        <w:ind w:left="2154" w:hanging="420"/>
      </w:pPr>
      <w:rPr>
        <w:rFonts w:cs="Times New Roman"/>
      </w:rPr>
    </w:lvl>
    <w:lvl w:ilvl="4" w:tplc="04090017" w:tentative="1">
      <w:start w:val="1"/>
      <w:numFmt w:val="aiueoFullWidth"/>
      <w:lvlText w:val="(%5)"/>
      <w:lvlJc w:val="left"/>
      <w:pPr>
        <w:ind w:left="2574" w:hanging="420"/>
      </w:pPr>
      <w:rPr>
        <w:rFonts w:cs="Times New Roman"/>
      </w:rPr>
    </w:lvl>
    <w:lvl w:ilvl="5" w:tplc="04090011" w:tentative="1">
      <w:start w:val="1"/>
      <w:numFmt w:val="decimalEnclosedCircle"/>
      <w:lvlText w:val="%6"/>
      <w:lvlJc w:val="left"/>
      <w:pPr>
        <w:ind w:left="2994" w:hanging="420"/>
      </w:pPr>
      <w:rPr>
        <w:rFonts w:cs="Times New Roman"/>
      </w:rPr>
    </w:lvl>
    <w:lvl w:ilvl="6" w:tplc="0409000F" w:tentative="1">
      <w:start w:val="1"/>
      <w:numFmt w:val="decimal"/>
      <w:lvlText w:val="%7."/>
      <w:lvlJc w:val="left"/>
      <w:pPr>
        <w:ind w:left="3414" w:hanging="420"/>
      </w:pPr>
      <w:rPr>
        <w:rFonts w:cs="Times New Roman"/>
      </w:rPr>
    </w:lvl>
    <w:lvl w:ilvl="7" w:tplc="04090017" w:tentative="1">
      <w:start w:val="1"/>
      <w:numFmt w:val="aiueoFullWidth"/>
      <w:lvlText w:val="(%8)"/>
      <w:lvlJc w:val="left"/>
      <w:pPr>
        <w:ind w:left="3834" w:hanging="420"/>
      </w:pPr>
      <w:rPr>
        <w:rFonts w:cs="Times New Roman"/>
      </w:rPr>
    </w:lvl>
    <w:lvl w:ilvl="8" w:tplc="04090011" w:tentative="1">
      <w:start w:val="1"/>
      <w:numFmt w:val="decimalEnclosedCircle"/>
      <w:lvlText w:val="%9"/>
      <w:lvlJc w:val="left"/>
      <w:pPr>
        <w:ind w:left="4254" w:hanging="420"/>
      </w:pPr>
      <w:rPr>
        <w:rFonts w:cs="Times New Roman"/>
      </w:rPr>
    </w:lvl>
  </w:abstractNum>
  <w:abstractNum w:abstractNumId="10" w15:restartNumberingAfterBreak="0">
    <w:nsid w:val="5934688E"/>
    <w:multiLevelType w:val="hybridMultilevel"/>
    <w:tmpl w:val="5F7200DA"/>
    <w:lvl w:ilvl="0" w:tplc="52AADE94">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1" w15:restartNumberingAfterBreak="0">
    <w:nsid w:val="6EE80743"/>
    <w:multiLevelType w:val="hybridMultilevel"/>
    <w:tmpl w:val="1E46DAD4"/>
    <w:lvl w:ilvl="0" w:tplc="E72655F6">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2" w15:restartNumberingAfterBreak="0">
    <w:nsid w:val="73DC0B79"/>
    <w:multiLevelType w:val="hybridMultilevel"/>
    <w:tmpl w:val="AFDAF144"/>
    <w:lvl w:ilvl="0" w:tplc="5562F6E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3" w15:restartNumberingAfterBreak="0">
    <w:nsid w:val="7DB54D91"/>
    <w:multiLevelType w:val="hybridMultilevel"/>
    <w:tmpl w:val="5C823E82"/>
    <w:lvl w:ilvl="0" w:tplc="C562F5CC">
      <w:start w:val="1"/>
      <w:numFmt w:val="decimalEnclosedCircle"/>
      <w:lvlText w:val="%1"/>
      <w:lvlJc w:val="left"/>
      <w:pPr>
        <w:ind w:left="573" w:hanging="360"/>
      </w:pPr>
      <w:rPr>
        <w:rFonts w:hAnsi="ＭＳ 明朝"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num w:numId="1">
    <w:abstractNumId w:val="3"/>
  </w:num>
  <w:num w:numId="2">
    <w:abstractNumId w:val="2"/>
  </w:num>
  <w:num w:numId="3">
    <w:abstractNumId w:val="11"/>
  </w:num>
  <w:num w:numId="4">
    <w:abstractNumId w:val="1"/>
  </w:num>
  <w:num w:numId="5">
    <w:abstractNumId w:val="8"/>
  </w:num>
  <w:num w:numId="6">
    <w:abstractNumId w:val="4"/>
  </w:num>
  <w:num w:numId="7">
    <w:abstractNumId w:val="7"/>
  </w:num>
  <w:num w:numId="8">
    <w:abstractNumId w:val="9"/>
  </w:num>
  <w:num w:numId="9">
    <w:abstractNumId w:val="5"/>
  </w:num>
  <w:num w:numId="10">
    <w:abstractNumId w:val="6"/>
  </w:num>
  <w:num w:numId="11">
    <w:abstractNumId w:val="12"/>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213"/>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DB"/>
    <w:rsid w:val="00005201"/>
    <w:rsid w:val="00037547"/>
    <w:rsid w:val="00041BDB"/>
    <w:rsid w:val="00095B82"/>
    <w:rsid w:val="000A2F16"/>
    <w:rsid w:val="000D1DAC"/>
    <w:rsid w:val="00115E45"/>
    <w:rsid w:val="00136DCC"/>
    <w:rsid w:val="0015656B"/>
    <w:rsid w:val="00177A50"/>
    <w:rsid w:val="001854CE"/>
    <w:rsid w:val="00195ECA"/>
    <w:rsid w:val="001A1A2A"/>
    <w:rsid w:val="001A4BF6"/>
    <w:rsid w:val="001B1193"/>
    <w:rsid w:val="001C085F"/>
    <w:rsid w:val="002007F9"/>
    <w:rsid w:val="00203B79"/>
    <w:rsid w:val="00216B7C"/>
    <w:rsid w:val="00243C24"/>
    <w:rsid w:val="002506B0"/>
    <w:rsid w:val="00256420"/>
    <w:rsid w:val="0027165E"/>
    <w:rsid w:val="00293EA3"/>
    <w:rsid w:val="00294080"/>
    <w:rsid w:val="002A4B2C"/>
    <w:rsid w:val="002B0E20"/>
    <w:rsid w:val="002C4473"/>
    <w:rsid w:val="002F66B0"/>
    <w:rsid w:val="00346B5A"/>
    <w:rsid w:val="00347D8F"/>
    <w:rsid w:val="0038266D"/>
    <w:rsid w:val="00382A66"/>
    <w:rsid w:val="003972D6"/>
    <w:rsid w:val="003A0C17"/>
    <w:rsid w:val="003A230F"/>
    <w:rsid w:val="003A37E6"/>
    <w:rsid w:val="003D35C1"/>
    <w:rsid w:val="003E61C1"/>
    <w:rsid w:val="00417D00"/>
    <w:rsid w:val="00423531"/>
    <w:rsid w:val="004465FB"/>
    <w:rsid w:val="004713E7"/>
    <w:rsid w:val="00481D29"/>
    <w:rsid w:val="00490E6D"/>
    <w:rsid w:val="00491524"/>
    <w:rsid w:val="004A5542"/>
    <w:rsid w:val="00505791"/>
    <w:rsid w:val="00521434"/>
    <w:rsid w:val="00524697"/>
    <w:rsid w:val="00531416"/>
    <w:rsid w:val="00556DE4"/>
    <w:rsid w:val="00557E32"/>
    <w:rsid w:val="005A332B"/>
    <w:rsid w:val="005B2899"/>
    <w:rsid w:val="005F28D9"/>
    <w:rsid w:val="005F5138"/>
    <w:rsid w:val="006078FB"/>
    <w:rsid w:val="00623E05"/>
    <w:rsid w:val="00646566"/>
    <w:rsid w:val="006539CD"/>
    <w:rsid w:val="006A43EA"/>
    <w:rsid w:val="006B7953"/>
    <w:rsid w:val="006C1F91"/>
    <w:rsid w:val="006C3A07"/>
    <w:rsid w:val="006C3F22"/>
    <w:rsid w:val="00701A43"/>
    <w:rsid w:val="0070322B"/>
    <w:rsid w:val="00720769"/>
    <w:rsid w:val="007D1643"/>
    <w:rsid w:val="007E196B"/>
    <w:rsid w:val="007E2169"/>
    <w:rsid w:val="0080480E"/>
    <w:rsid w:val="0083164E"/>
    <w:rsid w:val="00860FFB"/>
    <w:rsid w:val="008C1601"/>
    <w:rsid w:val="008C4BE1"/>
    <w:rsid w:val="008F1970"/>
    <w:rsid w:val="008F364D"/>
    <w:rsid w:val="00906A41"/>
    <w:rsid w:val="009127FD"/>
    <w:rsid w:val="00943946"/>
    <w:rsid w:val="00950848"/>
    <w:rsid w:val="00957A56"/>
    <w:rsid w:val="009604F3"/>
    <w:rsid w:val="0096223F"/>
    <w:rsid w:val="00980B7E"/>
    <w:rsid w:val="00992D55"/>
    <w:rsid w:val="009A202D"/>
    <w:rsid w:val="009D21AD"/>
    <w:rsid w:val="009E33E5"/>
    <w:rsid w:val="009E56EA"/>
    <w:rsid w:val="00A20204"/>
    <w:rsid w:val="00A311F6"/>
    <w:rsid w:val="00A35F32"/>
    <w:rsid w:val="00A4644C"/>
    <w:rsid w:val="00A66F57"/>
    <w:rsid w:val="00A80BB8"/>
    <w:rsid w:val="00A97124"/>
    <w:rsid w:val="00AC6FAB"/>
    <w:rsid w:val="00AD58B6"/>
    <w:rsid w:val="00B14AA1"/>
    <w:rsid w:val="00B34D8E"/>
    <w:rsid w:val="00B462E1"/>
    <w:rsid w:val="00B46C21"/>
    <w:rsid w:val="00B541E8"/>
    <w:rsid w:val="00B55307"/>
    <w:rsid w:val="00B65A36"/>
    <w:rsid w:val="00B66E53"/>
    <w:rsid w:val="00B70833"/>
    <w:rsid w:val="00B93269"/>
    <w:rsid w:val="00BB0D01"/>
    <w:rsid w:val="00BD14A0"/>
    <w:rsid w:val="00BD3556"/>
    <w:rsid w:val="00BE1C2B"/>
    <w:rsid w:val="00BF2017"/>
    <w:rsid w:val="00C0511D"/>
    <w:rsid w:val="00C157EA"/>
    <w:rsid w:val="00C15C51"/>
    <w:rsid w:val="00C42519"/>
    <w:rsid w:val="00C42FFD"/>
    <w:rsid w:val="00C7129D"/>
    <w:rsid w:val="00CB17E7"/>
    <w:rsid w:val="00CE7A3D"/>
    <w:rsid w:val="00CF7948"/>
    <w:rsid w:val="00D02C64"/>
    <w:rsid w:val="00D177BD"/>
    <w:rsid w:val="00D94422"/>
    <w:rsid w:val="00DC10C0"/>
    <w:rsid w:val="00DD2C20"/>
    <w:rsid w:val="00DD62EB"/>
    <w:rsid w:val="00DE08F3"/>
    <w:rsid w:val="00DE74B6"/>
    <w:rsid w:val="00E06215"/>
    <w:rsid w:val="00E10BAC"/>
    <w:rsid w:val="00E32E15"/>
    <w:rsid w:val="00E53F92"/>
    <w:rsid w:val="00E71CF0"/>
    <w:rsid w:val="00E81402"/>
    <w:rsid w:val="00E81996"/>
    <w:rsid w:val="00E83B84"/>
    <w:rsid w:val="00EA104E"/>
    <w:rsid w:val="00EE01E6"/>
    <w:rsid w:val="00F26FD8"/>
    <w:rsid w:val="00F3707A"/>
    <w:rsid w:val="00F55679"/>
    <w:rsid w:val="00F565C5"/>
    <w:rsid w:val="00F567CB"/>
    <w:rsid w:val="00F73541"/>
    <w:rsid w:val="00F81092"/>
    <w:rsid w:val="00F92FF0"/>
    <w:rsid w:val="00FE4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3DA21FE"/>
  <w14:defaultImageDpi w14:val="0"/>
  <w15:docId w15:val="{AF87D00D-12C7-450E-B0A4-F665D917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DD62EB"/>
    <w:pPr>
      <w:keepNext/>
      <w:outlineLvl w:val="0"/>
    </w:pPr>
    <w:rPr>
      <w:rFonts w:asciiTheme="majorHAnsi" w:eastAsiaTheme="majorEastAsia" w:hAnsiTheme="majorHAns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DD62EB"/>
    <w:rPr>
      <w:rFonts w:asciiTheme="majorHAnsi" w:eastAsiaTheme="majorEastAsia" w:hAnsiTheme="majorHAnsi" w:cs="Times New Roman"/>
      <w:color w:val="000000"/>
      <w:kern w:val="0"/>
      <w:sz w:val="24"/>
      <w:szCs w:val="24"/>
    </w:rPr>
  </w:style>
  <w:style w:type="paragraph" w:styleId="a3">
    <w:name w:val="header"/>
    <w:basedOn w:val="a"/>
    <w:link w:val="a4"/>
    <w:uiPriority w:val="99"/>
    <w:rsid w:val="00B34D8E"/>
    <w:pPr>
      <w:tabs>
        <w:tab w:val="center" w:pos="4252"/>
        <w:tab w:val="right" w:pos="8504"/>
      </w:tabs>
      <w:snapToGrid w:val="0"/>
    </w:pPr>
  </w:style>
  <w:style w:type="character" w:customStyle="1" w:styleId="a4">
    <w:name w:val="ヘッダー (文字)"/>
    <w:basedOn w:val="a0"/>
    <w:link w:val="a3"/>
    <w:uiPriority w:val="99"/>
    <w:locked/>
    <w:rsid w:val="00B34D8E"/>
    <w:rPr>
      <w:rFonts w:cs="ＭＳ 明朝"/>
      <w:color w:val="000000"/>
      <w:kern w:val="0"/>
    </w:rPr>
  </w:style>
  <w:style w:type="paragraph" w:styleId="a5">
    <w:name w:val="footer"/>
    <w:basedOn w:val="a"/>
    <w:link w:val="a6"/>
    <w:uiPriority w:val="99"/>
    <w:rsid w:val="00B34D8E"/>
    <w:pPr>
      <w:tabs>
        <w:tab w:val="center" w:pos="4252"/>
        <w:tab w:val="right" w:pos="8504"/>
      </w:tabs>
      <w:snapToGrid w:val="0"/>
    </w:pPr>
  </w:style>
  <w:style w:type="character" w:customStyle="1" w:styleId="a6">
    <w:name w:val="フッター (文字)"/>
    <w:basedOn w:val="a0"/>
    <w:link w:val="a5"/>
    <w:uiPriority w:val="99"/>
    <w:locked/>
    <w:rsid w:val="00B34D8E"/>
    <w:rPr>
      <w:rFonts w:cs="ＭＳ 明朝"/>
      <w:color w:val="000000"/>
      <w:kern w:val="0"/>
    </w:rPr>
  </w:style>
  <w:style w:type="paragraph" w:styleId="a7">
    <w:name w:val="No Spacing"/>
    <w:link w:val="a8"/>
    <w:uiPriority w:val="1"/>
    <w:qFormat/>
    <w:rsid w:val="00556DE4"/>
    <w:rPr>
      <w:rFonts w:ascii="游明朝" w:eastAsia="游明朝" w:hAnsi="游明朝"/>
      <w:kern w:val="0"/>
      <w:sz w:val="22"/>
      <w:szCs w:val="22"/>
    </w:rPr>
  </w:style>
  <w:style w:type="character" w:customStyle="1" w:styleId="a8">
    <w:name w:val="行間詰め (文字)"/>
    <w:link w:val="a7"/>
    <w:uiPriority w:val="1"/>
    <w:locked/>
    <w:rsid w:val="00556DE4"/>
    <w:rPr>
      <w:rFonts w:ascii="游明朝" w:eastAsia="游明朝" w:hAnsi="游明朝"/>
      <w:kern w:val="0"/>
      <w:sz w:val="22"/>
    </w:rPr>
  </w:style>
  <w:style w:type="paragraph" w:styleId="a9">
    <w:name w:val="Balloon Text"/>
    <w:basedOn w:val="a"/>
    <w:link w:val="aa"/>
    <w:uiPriority w:val="99"/>
    <w:semiHidden/>
    <w:unhideWhenUsed/>
    <w:rsid w:val="00C157EA"/>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157EA"/>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8C16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令和３年1月28日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CBA9A-4AA4-4F26-8F91-D465C72D0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1918</Words>
  <Characters>54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令和３年度</vt:lpstr>
    </vt:vector>
  </TitlesOfParts>
  <Company>津市立芸濃中学校</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dc:title>
  <dc:subject>学校経営の改革方針</dc:subject>
  <dc:creator>川原田　元</dc:creator>
  <cp:keywords/>
  <dc:description/>
  <cp:lastModifiedBy>山本 浩司*</cp:lastModifiedBy>
  <cp:revision>2</cp:revision>
  <cp:lastPrinted>2024-03-26T23:17:00Z</cp:lastPrinted>
  <dcterms:created xsi:type="dcterms:W3CDTF">2024-05-02T00:19:00Z</dcterms:created>
  <dcterms:modified xsi:type="dcterms:W3CDTF">2024-05-02T00:19:00Z</dcterms:modified>
</cp:coreProperties>
</file>