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AC8F" w14:textId="189C6241" w:rsidR="00201430" w:rsidRPr="00A626D8" w:rsidRDefault="00A626D8" w:rsidP="0015562C">
      <w:pPr>
        <w:spacing w:line="480" w:lineRule="exact"/>
        <w:rPr>
          <w:sz w:val="18"/>
          <w:szCs w:val="18"/>
        </w:rPr>
      </w:pPr>
      <w:r w:rsidRPr="00A626D8">
        <w:rPr>
          <w:rFonts w:hint="eastAsia"/>
        </w:rPr>
        <w:t xml:space="preserve">気象に関する警報・注意報発表時における学校の対応について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</w:t>
      </w:r>
      <w:r w:rsidR="00201430">
        <w:rPr>
          <w:rFonts w:ascii="Tahoma" w:eastAsia="ＭＳ ゴシック" w:hAnsi="Tahoma" w:cs="Tahoma" w:hint="eastAsia"/>
          <w:b/>
          <w:lang w:val="pt-BR"/>
        </w:rPr>
        <w:t>【ポルトガル語】</w:t>
      </w:r>
    </w:p>
    <w:p w14:paraId="7EDED5C8" w14:textId="7BE15E8E" w:rsidR="0015562C" w:rsidRPr="00201430" w:rsidRDefault="0015562C" w:rsidP="0015562C">
      <w:pPr>
        <w:spacing w:line="480" w:lineRule="exact"/>
        <w:rPr>
          <w:rFonts w:ascii="Tahoma" w:hAnsi="Tahoma" w:cs="Tahoma"/>
          <w:lang w:val="pt-BR"/>
        </w:rPr>
      </w:pPr>
      <w:r w:rsidRPr="007A2F29">
        <w:rPr>
          <w:rFonts w:ascii="Tahoma" w:eastAsia="ＭＳ ゴシック" w:hAnsi="Tahoma" w:cs="Tahoma"/>
          <w:b/>
          <w:lang w:val="pt-BR"/>
        </w:rPr>
        <w:t>SOBRE AS MEDIDAS DA ESCOLA NA DIVULGAÇÃO DE ALERTA E AVISO METEOROLÓGICO</w:t>
      </w:r>
      <w:r w:rsidRPr="007A2F29">
        <w:rPr>
          <w:rFonts w:ascii="Tahoma" w:hAnsi="Tahoma" w:cs="Tahoma"/>
          <w:sz w:val="21"/>
          <w:szCs w:val="21"/>
        </w:rPr>
        <w:t xml:space="preserve">　</w:t>
      </w:r>
      <w:r w:rsidRPr="007A2F29">
        <w:rPr>
          <w:rFonts w:ascii="Tahoma" w:hAnsi="Tahoma" w:cs="Tahoma"/>
        </w:rPr>
        <w:t xml:space="preserve">　　　</w:t>
      </w:r>
      <w:r w:rsidRPr="00201430">
        <w:rPr>
          <w:rFonts w:ascii="Tahoma" w:hAnsi="Tahoma" w:cs="Tahoma" w:hint="eastAsia"/>
          <w:lang w:val="pt-BR"/>
        </w:rPr>
        <w:t xml:space="preserve"> </w:t>
      </w:r>
      <w:r w:rsidRPr="00201430">
        <w:rPr>
          <w:rFonts w:ascii="Tahoma" w:hAnsi="Tahoma" w:cs="Tahoma"/>
          <w:lang w:val="pt-BR"/>
        </w:rPr>
        <w:t xml:space="preserve">      </w:t>
      </w:r>
      <w:r w:rsidRPr="007A2F29">
        <w:rPr>
          <w:rFonts w:ascii="Tahoma" w:hAnsi="Tahoma" w:cs="Tahoma"/>
        </w:rPr>
        <w:t xml:space="preserve">　</w:t>
      </w:r>
      <w:r w:rsidRPr="007A2F29">
        <w:rPr>
          <w:rFonts w:ascii="Tahoma" w:hAnsi="Tahoma" w:cs="Tahoma"/>
          <w:lang w:val="pt-PT"/>
        </w:rPr>
        <w:t>Tsu</w:t>
      </w:r>
      <w:r w:rsidR="00EC57F1">
        <w:rPr>
          <w:rFonts w:ascii="Tahoma" w:hAnsi="Tahoma" w:cs="Tahoma"/>
          <w:lang w:val="pt-PT"/>
        </w:rPr>
        <w:t>-</w:t>
      </w:r>
      <w:r w:rsidRPr="007A2F29">
        <w:rPr>
          <w:rFonts w:ascii="Tahoma" w:hAnsi="Tahoma" w:cs="Tahoma"/>
          <w:lang w:val="pt-PT"/>
        </w:rPr>
        <w:t>shi</w:t>
      </w:r>
      <w:r w:rsidR="00EC57F1">
        <w:rPr>
          <w:rFonts w:ascii="Tahoma" w:hAnsi="Tahoma" w:cs="Tahoma"/>
          <w:lang w:val="pt-PT"/>
        </w:rPr>
        <w:t xml:space="preserve"> </w:t>
      </w:r>
      <w:r w:rsidRPr="007A2F29">
        <w:rPr>
          <w:rFonts w:ascii="Tahoma" w:hAnsi="Tahoma" w:cs="Tahoma"/>
          <w:lang w:val="pt-PT"/>
        </w:rPr>
        <w:t xml:space="preserve">ritsu   </w:t>
      </w:r>
      <w:r w:rsidR="000F02E4">
        <w:rPr>
          <w:rFonts w:ascii="Tahoma" w:hAnsi="Tahoma" w:cs="Tahoma" w:hint="eastAsia"/>
          <w:lang w:val="pt-PT"/>
        </w:rPr>
        <w:t>香海中</w:t>
      </w:r>
      <w:r w:rsidRPr="007A2F29">
        <w:rPr>
          <w:rFonts w:ascii="Tahoma" w:hAnsi="Tahoma" w:cs="Tahoma"/>
          <w:lang w:val="pt-PT"/>
        </w:rPr>
        <w:t xml:space="preserve">  </w:t>
      </w:r>
      <w:r w:rsidR="007F2267" w:rsidRPr="007A2F29">
        <w:rPr>
          <w:rFonts w:ascii="Tahoma" w:hAnsi="Tahoma" w:cs="Tahoma"/>
          <w:lang w:val="pt-PT"/>
        </w:rPr>
        <w:t>Gakkou</w:t>
      </w:r>
    </w:p>
    <w:tbl>
      <w:tblPr>
        <w:tblStyle w:val="102"/>
        <w:tblW w:w="15594" w:type="dxa"/>
        <w:tblInd w:w="-318" w:type="dxa"/>
        <w:tblLook w:val="04A0" w:firstRow="1" w:lastRow="0" w:firstColumn="1" w:lastColumn="0" w:noHBand="0" w:noVBand="1"/>
      </w:tblPr>
      <w:tblGrid>
        <w:gridCol w:w="1339"/>
        <w:gridCol w:w="8868"/>
        <w:gridCol w:w="5387"/>
      </w:tblGrid>
      <w:tr w:rsidR="007A2F29" w:rsidRPr="00A626D8" w14:paraId="4C435720" w14:textId="77777777" w:rsidTr="003D1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45BC5EA7" w14:textId="77777777" w:rsidR="0015562C" w:rsidRPr="007A2F29" w:rsidRDefault="0015562C" w:rsidP="003D154A">
            <w:pPr>
              <w:rPr>
                <w:rFonts w:ascii="Tahoma" w:eastAsiaTheme="majorEastAsia" w:hAnsi="Tahoma" w:cs="Tahoma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8868" w:type="dxa"/>
          </w:tcPr>
          <w:p w14:paraId="66881664" w14:textId="77777777" w:rsidR="0015562C" w:rsidRPr="007A2F29" w:rsidRDefault="0015562C" w:rsidP="003D154A">
            <w:pPr>
              <w:pStyle w:val="a5"/>
              <w:numPr>
                <w:ilvl w:val="0"/>
                <w:numId w:val="31"/>
              </w:numPr>
              <w:ind w:leftChars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Quando anunciar alarme de vendaval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 xml:space="preserve">alarme de tempestade de neve 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 xml:space="preserve">alarme de neve forte, além disso </w:t>
            </w:r>
            <w:bookmarkStart w:id="0" w:name="_Hlk41056134"/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alarme de chuva forte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alarme de enchente com a aproximação de tufão</w:t>
            </w:r>
            <w:bookmarkEnd w:id="0"/>
          </w:p>
          <w:p w14:paraId="0DCFDF7C" w14:textId="661900F3" w:rsidR="0015562C" w:rsidRPr="007A2F29" w:rsidRDefault="0015562C" w:rsidP="003D154A">
            <w:pPr>
              <w:pStyle w:val="a5"/>
              <w:ind w:leftChars="0"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color w:val="auto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 xml:space="preserve">Quando anunciar alarme especial sobre </w:t>
            </w:r>
            <w:r w:rsidR="00D16C5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o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 xml:space="preserve"> clima  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 xml:space="preserve">(chuva forte 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 xml:space="preserve"> tempestade de vento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>maré alta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 xml:space="preserve"> onda 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 xml:space="preserve">tempestade de 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>neve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・</w:t>
            </w:r>
            <w:r w:rsidRPr="007A2F29">
              <w:rPr>
                <w:rStyle w:val="shorttext"/>
                <w:rFonts w:ascii="Tahoma" w:hAnsi="Tahoma" w:cs="Tahoma"/>
                <w:b w:val="0"/>
                <w:color w:val="auto"/>
                <w:sz w:val="20"/>
                <w:szCs w:val="20"/>
                <w:lang w:val="pt-BR"/>
              </w:rPr>
              <w:t xml:space="preserve"> neve forte)</w:t>
            </w:r>
            <w:r w:rsidRPr="007A2F29">
              <w:rPr>
                <w:rFonts w:ascii="Tahoma" w:eastAsiaTheme="majorEastAsia" w:hAnsi="Tahoma" w:cs="Tahoma"/>
                <w:color w:val="auto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387" w:type="dxa"/>
          </w:tcPr>
          <w:p w14:paraId="7ABD53C3" w14:textId="016A8A9E" w:rsidR="0015562C" w:rsidRPr="007A2F29" w:rsidRDefault="0015562C" w:rsidP="003D154A">
            <w:pPr>
              <w:ind w:left="549" w:hangingChars="300" w:hanging="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ajorEastAsia" w:hAnsi="Tahoma" w:cs="Tahoma"/>
                <w:color w:val="auto"/>
                <w:sz w:val="20"/>
                <w:szCs w:val="20"/>
                <w:lang w:val="pt-BR"/>
              </w:rPr>
            </w:pPr>
            <w:r w:rsidRPr="007A2F29">
              <w:rPr>
                <w:rFonts w:ascii="Tahoma" w:eastAsiaTheme="majorEastAsia" w:hAnsi="Tahoma" w:cs="Tahoma"/>
                <w:color w:val="auto"/>
                <w:sz w:val="20"/>
                <w:szCs w:val="20"/>
                <w:lang w:val="pt-BR"/>
              </w:rPr>
              <w:t>〈２〉</w:t>
            </w:r>
            <w:r w:rsidR="009E2177" w:rsidRPr="009E2177">
              <w:rPr>
                <w:rFonts w:ascii="Tahoma" w:eastAsia="HG丸ｺﾞｼｯｸM-PRO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Caso anunciar cada alarme de chuva forte, inundação, onda, maré alta, etc ou quando anunciar avisos como chuva forte, inundações, vento forte, trovões, etc.</w:t>
            </w:r>
          </w:p>
        </w:tc>
      </w:tr>
      <w:tr w:rsidR="007A2F29" w:rsidRPr="00A626D8" w14:paraId="115E0B4B" w14:textId="77777777" w:rsidTr="003D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4E72470F" w14:textId="6692A545" w:rsidR="0015562C" w:rsidRPr="007A2F29" w:rsidRDefault="0015562C" w:rsidP="003D154A">
            <w:pPr>
              <w:rPr>
                <w:rFonts w:ascii="Tahoma" w:eastAsiaTheme="majorEastAsia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7A2F29">
              <w:rPr>
                <w:rFonts w:ascii="Tahoma" w:eastAsiaTheme="majorEastAsia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  <w:t>Antes de vir à escola</w:t>
            </w:r>
          </w:p>
        </w:tc>
        <w:tc>
          <w:tcPr>
            <w:tcW w:w="8868" w:type="dxa"/>
          </w:tcPr>
          <w:p w14:paraId="111CDB86" w14:textId="77777777" w:rsidR="0015562C" w:rsidRPr="007A2F29" w:rsidRDefault="0015562C" w:rsidP="0015562C">
            <w:pPr>
              <w:pStyle w:val="a5"/>
              <w:numPr>
                <w:ilvl w:val="0"/>
                <w:numId w:val="3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Caso o alarme acima não for cancelado às 6 hrs. da manhã, a merenda escolar será cancelada.</w:t>
            </w:r>
          </w:p>
          <w:p w14:paraId="1B1E6BB0" w14:textId="63698256" w:rsidR="0015562C" w:rsidRPr="007A2F29" w:rsidRDefault="0015562C" w:rsidP="0015562C">
            <w:pPr>
              <w:pStyle w:val="a5"/>
              <w:numPr>
                <w:ilvl w:val="0"/>
                <w:numId w:val="3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Caso o alarme não cancelar até as 7 hrs. da manhã, não haverá atendimento escolar.</w:t>
            </w:r>
          </w:p>
          <w:p w14:paraId="791607C4" w14:textId="61BA0A1C" w:rsidR="0015562C" w:rsidRPr="007A2F29" w:rsidRDefault="0015562C" w:rsidP="0015562C">
            <w:pPr>
              <w:pStyle w:val="a5"/>
              <w:numPr>
                <w:ilvl w:val="0"/>
                <w:numId w:val="3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Caso o alarme for cancelada até as 7 hrs da manhã, vir à escola 2 horas após do cancelamento. Porém, se o cancelamento for entre às 6 hrs. e às 7 hrs. da manhã, o atendimento será somente na parte da manhã, sem a merenda escolar.</w:t>
            </w:r>
          </w:p>
          <w:p w14:paraId="5D34D952" w14:textId="5B4D78A8" w:rsidR="0015562C" w:rsidRPr="007A2F29" w:rsidRDefault="007F2267" w:rsidP="0015562C">
            <w:pPr>
              <w:pStyle w:val="a5"/>
              <w:numPr>
                <w:ilvl w:val="0"/>
                <w:numId w:val="33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HG丸ｺﾞｼｯｸM-PRO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sz w:val="20"/>
                <w:szCs w:val="20"/>
                <w:lang w:val="pt-BR"/>
              </w:rPr>
              <w:t>Mesmo que o alarme seja cancelado e</w:t>
            </w:r>
            <w:r w:rsidR="0015562C" w:rsidRPr="007A2F29">
              <w:rPr>
                <w:rFonts w:ascii="Tahoma" w:eastAsia="HG丸ｺﾞｼｯｸM-PRO" w:hAnsi="Tahoma" w:cs="Tahoma"/>
                <w:sz w:val="20"/>
                <w:szCs w:val="20"/>
                <w:lang w:val="pt-BR"/>
              </w:rPr>
              <w:t xml:space="preserve">vite ir à escola se houver local de perigo no trajeto. </w:t>
            </w:r>
          </w:p>
        </w:tc>
        <w:tc>
          <w:tcPr>
            <w:tcW w:w="5387" w:type="dxa"/>
          </w:tcPr>
          <w:p w14:paraId="4F820704" w14:textId="77777777" w:rsidR="0015562C" w:rsidRPr="007A2F29" w:rsidRDefault="0015562C" w:rsidP="003D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O atendimento será normal.</w:t>
            </w:r>
          </w:p>
          <w:p w14:paraId="4A53F154" w14:textId="5BE26963" w:rsidR="0015562C" w:rsidRPr="007A2F29" w:rsidRDefault="009E2177" w:rsidP="003D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AD4E1B" wp14:editId="1A5577D2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231775</wp:posOffset>
                      </wp:positionV>
                      <wp:extent cx="1729105" cy="2546350"/>
                      <wp:effectExtent l="9525" t="12065" r="13970" b="133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9105" cy="254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DBA588" w14:textId="77777777" w:rsidR="009E2177" w:rsidRPr="009E2177" w:rsidRDefault="009E2177" w:rsidP="009E2177">
                                  <w:pPr>
                                    <w:ind w:rightChars="-15" w:right="-30"/>
                                    <w:jc w:val="left"/>
                                    <w:rPr>
                                      <w:rFonts w:ascii="Tahoma" w:hAnsi="Tahoma" w:cs="Tahom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Dependendo da situação: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【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Antes de vir à escola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】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,</w:t>
                                  </w:r>
                                </w:p>
                                <w:p w14:paraId="126A3876" w14:textId="77777777" w:rsidR="009E2177" w:rsidRPr="009E2177" w:rsidRDefault="009E2177" w:rsidP="009E2177">
                                  <w:pPr>
                                    <w:ind w:rightChars="-15" w:right="-30"/>
                                    <w:jc w:val="left"/>
                                    <w:rPr>
                                      <w:rFonts w:ascii="Tahoma" w:hAnsi="Tahoma" w:cs="Tahom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【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Durante o trajeto à escola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】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ou </w:t>
                                  </w:r>
                                </w:p>
                                <w:p w14:paraId="44E74647" w14:textId="1004C9A2" w:rsidR="0015562C" w:rsidRPr="00035186" w:rsidRDefault="009E2177" w:rsidP="009E2177">
                                  <w:pPr>
                                    <w:ind w:rightChars="-15" w:right="-30"/>
                                    <w:jc w:val="left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【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Durante o atendimento escolar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】</w:t>
                                  </w:r>
                                  <w:r w:rsidRPr="009E2177">
                                    <w:rPr>
                                      <w:rFonts w:ascii="Tahoma" w:hAnsi="Tahoma" w:cs="Tahoma" w:hint="eastAsia"/>
                                      <w:color w:val="222222"/>
                                      <w:sz w:val="20"/>
                                      <w:szCs w:val="20"/>
                                      <w:lang w:val="pt-BR"/>
                                    </w:rPr>
                                    <w:t>, caso prever o  perigo na escola ou na região o diretor decidirá tomando as melhores e apropriadas medidas e entrando em contato com os responsáveis.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D4E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26.1pt;margin-top:18.25pt;width:136.15pt;height:2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" fillcolor="#daeef3 [664]" strokecolor="#f2f2f2 [3041]" strokeweight="1pt">
                      <v:shadow color="#205867 [1608]" opacity=".5" offset="1pt"/>
                      <v:textbox inset="5.85pt,.7pt,5.85pt,.7pt">
                        <w:txbxContent>
                          <w:p w14:paraId="71DBA588" w14:textId="77777777" w:rsidR="009E2177" w:rsidRPr="009E2177" w:rsidRDefault="009E2177" w:rsidP="009E2177">
                            <w:pPr>
                              <w:ind w:rightChars="-15" w:right="-30"/>
                              <w:jc w:val="left"/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Dependendo da situação: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【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Antes de vir à escola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】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,</w:t>
                            </w:r>
                          </w:p>
                          <w:p w14:paraId="126A3876" w14:textId="77777777" w:rsidR="009E2177" w:rsidRPr="009E2177" w:rsidRDefault="009E2177" w:rsidP="009E2177">
                            <w:pPr>
                              <w:ind w:rightChars="-15" w:right="-30"/>
                              <w:jc w:val="left"/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【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Durante o trajeto à escola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】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 xml:space="preserve">ou </w:t>
                            </w:r>
                          </w:p>
                          <w:p w14:paraId="44E74647" w14:textId="1004C9A2" w:rsidR="0015562C" w:rsidRPr="00035186" w:rsidRDefault="009E2177" w:rsidP="009E2177">
                            <w:pPr>
                              <w:ind w:rightChars="-15" w:right="-30"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【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Durante o atendimento escolar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】</w:t>
                            </w:r>
                            <w:r w:rsidRPr="009E2177">
                              <w:rPr>
                                <w:rFonts w:ascii="Tahoma" w:hAnsi="Tahoma" w:cs="Tahoma" w:hint="eastAsia"/>
                                <w:color w:val="222222"/>
                                <w:sz w:val="20"/>
                                <w:szCs w:val="20"/>
                                <w:lang w:val="pt-BR"/>
                              </w:rPr>
                              <w:t>, caso prever o  perigo na escola ou na região o diretor decidirá tomando as melhores e apropriadas medidas e entrando em contato com os responsáveis.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562C" w:rsidRPr="007A2F29">
              <w:rPr>
                <w:rFonts w:ascii="Tahoma" w:hAnsi="Tahoma" w:cs="Tahoma"/>
                <w:sz w:val="20"/>
                <w:szCs w:val="20"/>
                <w:lang w:val="pt-BR"/>
              </w:rPr>
              <w:t xml:space="preserve">＊　</w:t>
            </w:r>
            <w:r w:rsidR="0015562C" w:rsidRPr="007A2F29">
              <w:rPr>
                <w:rFonts w:ascii="Tahoma" w:hAnsi="Tahoma" w:cs="Tahoma"/>
                <w:sz w:val="20"/>
                <w:szCs w:val="20"/>
                <w:lang w:val="pt-BR"/>
              </w:rPr>
              <w:t>Caso não for possível manter a segurança durante o trajeto, evite ir à escola.</w:t>
            </w:r>
          </w:p>
        </w:tc>
      </w:tr>
      <w:tr w:rsidR="007A2F29" w:rsidRPr="00A626D8" w14:paraId="4D3552DC" w14:textId="77777777" w:rsidTr="003D1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5FE405AD" w14:textId="58267155" w:rsidR="0015562C" w:rsidRPr="007A2F29" w:rsidRDefault="0015562C" w:rsidP="003D154A">
            <w:pPr>
              <w:jc w:val="left"/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【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Durante o trajeto escola</w:t>
            </w:r>
            <w:r w:rsidR="007F2267"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r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】</w:t>
            </w:r>
          </w:p>
        </w:tc>
        <w:tc>
          <w:tcPr>
            <w:tcW w:w="8868" w:type="dxa"/>
          </w:tcPr>
          <w:p w14:paraId="49BA97FC" w14:textId="68464ADC" w:rsidR="0015562C" w:rsidRPr="007A2F29" w:rsidRDefault="0015562C" w:rsidP="0015562C">
            <w:pPr>
              <w:pStyle w:val="a5"/>
              <w:numPr>
                <w:ilvl w:val="0"/>
                <w:numId w:val="34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sz w:val="20"/>
                <w:szCs w:val="20"/>
                <w:lang w:val="pt-BR"/>
              </w:rPr>
              <w:t xml:space="preserve">Os alunos que estiverem na escola aguardarão em local seguro e após, será tomada as mesmas medidas como o « </w:t>
            </w:r>
            <w:r w:rsidRPr="007A2F29">
              <w:rPr>
                <w:rFonts w:ascii="Tahoma" w:eastAsia="HG丸ｺﾞｼｯｸM-PRO" w:hAnsi="Tahoma" w:cs="Tahoma"/>
                <w:kern w:val="0"/>
                <w:sz w:val="20"/>
                <w:szCs w:val="20"/>
                <w:lang w:val="pt-BR"/>
              </w:rPr>
              <w:t>Durante o atendimento escolar».</w:t>
            </w:r>
          </w:p>
        </w:tc>
        <w:tc>
          <w:tcPr>
            <w:tcW w:w="5387" w:type="dxa"/>
          </w:tcPr>
          <w:p w14:paraId="16658C18" w14:textId="6BB2B8EE" w:rsidR="0015562C" w:rsidRPr="007A2F29" w:rsidRDefault="0015562C" w:rsidP="003D1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A entrada e saída escolar</w:t>
            </w:r>
          </w:p>
          <w:p w14:paraId="50BC3DA0" w14:textId="77777777" w:rsidR="0015562C" w:rsidRPr="007A2F29" w:rsidRDefault="0015562C" w:rsidP="003D1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será normal.</w:t>
            </w:r>
          </w:p>
          <w:p w14:paraId="6094F2D9" w14:textId="77777777" w:rsidR="0015562C" w:rsidRPr="007A2F29" w:rsidRDefault="0015562C" w:rsidP="003D1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7A2F29" w:rsidRPr="007A2F29" w14:paraId="7F99787B" w14:textId="77777777" w:rsidTr="003D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11B8AE92" w14:textId="55D6BB8B" w:rsidR="0015562C" w:rsidRPr="007A2F29" w:rsidRDefault="0015562C" w:rsidP="003D154A">
            <w:pPr>
              <w:jc w:val="left"/>
              <w:rPr>
                <w:rFonts w:ascii="Tahoma" w:eastAsiaTheme="majorEastAsia" w:hAnsi="Tahoma" w:cs="Tahoma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【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Durante o atendimento escolar</w:t>
            </w:r>
            <w:r w:rsidRPr="007A2F29">
              <w:rPr>
                <w:rFonts w:ascii="Tahoma" w:eastAsia="HG丸ｺﾞｼｯｸM-PRO" w:hAnsi="Tahoma" w:cs="Tahoma"/>
                <w:b w:val="0"/>
                <w:bCs w:val="0"/>
                <w:color w:val="auto"/>
                <w:kern w:val="0"/>
                <w:sz w:val="20"/>
                <w:szCs w:val="20"/>
                <w:lang w:val="pt-BR"/>
              </w:rPr>
              <w:t>】</w:t>
            </w:r>
          </w:p>
        </w:tc>
        <w:tc>
          <w:tcPr>
            <w:tcW w:w="8868" w:type="dxa"/>
          </w:tcPr>
          <w:p w14:paraId="750DD90C" w14:textId="0A8C31CD" w:rsidR="0015562C" w:rsidRPr="007A2F29" w:rsidRDefault="0015562C" w:rsidP="003D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 w:hint="eastAsia"/>
                <w:sz w:val="20"/>
                <w:szCs w:val="20"/>
                <w:lang w:val="pt-BR"/>
              </w:rPr>
              <w:t>(s</w:t>
            </w: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erá tomadas as mesmas medidas para alunos que chegaram cedo e já estão na</w:t>
            </w:r>
            <w:r w:rsidR="007F2267" w:rsidRPr="007A2F29"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escola</w:t>
            </w:r>
            <w:r w:rsidRPr="007A2F29">
              <w:rPr>
                <w:rFonts w:ascii="Tahoma" w:hAnsi="Tahoma" w:cs="Tahoma" w:hint="eastAsia"/>
                <w:sz w:val="20"/>
                <w:szCs w:val="20"/>
                <w:lang w:val="pt-BR"/>
              </w:rPr>
              <w:t>)</w:t>
            </w:r>
          </w:p>
          <w:p w14:paraId="2F4CA289" w14:textId="7A523282" w:rsidR="0015562C" w:rsidRPr="007A2F29" w:rsidRDefault="0015562C" w:rsidP="0015562C">
            <w:pPr>
              <w:pStyle w:val="a5"/>
              <w:numPr>
                <w:ilvl w:val="0"/>
                <w:numId w:val="3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A princípio, será su</w:t>
            </w:r>
            <w:r w:rsidR="007E45B2">
              <w:rPr>
                <w:rFonts w:ascii="Tahoma" w:hAnsi="Tahoma" w:cs="Tahoma"/>
                <w:sz w:val="20"/>
                <w:szCs w:val="20"/>
                <w:lang w:val="pt-BR"/>
              </w:rPr>
              <w:t>s</w:t>
            </w: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pend</w:t>
            </w:r>
            <w:r w:rsidR="00D16C59">
              <w:rPr>
                <w:rFonts w:ascii="Tahoma" w:hAnsi="Tahoma" w:cs="Tahoma"/>
                <w:sz w:val="20"/>
                <w:szCs w:val="20"/>
                <w:lang w:val="pt-BR"/>
              </w:rPr>
              <w:t>i</w:t>
            </w: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 xml:space="preserve">do o atendimento escolar. Será tomada as medidas para a saída escolar comunicando aos responsáveis. </w:t>
            </w:r>
          </w:p>
          <w:p w14:paraId="2A04414E" w14:textId="77777777" w:rsidR="0015562C" w:rsidRPr="007A2F29" w:rsidRDefault="0015562C" w:rsidP="0015562C">
            <w:pPr>
              <w:pStyle w:val="a5"/>
              <w:numPr>
                <w:ilvl w:val="0"/>
                <w:numId w:val="3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eastAsia="HG丸ｺﾞｼｯｸM-PRO" w:hAnsi="Tahoma" w:cs="Tahoma"/>
                <w:sz w:val="20"/>
                <w:szCs w:val="20"/>
                <w:lang w:val="pt-BR"/>
              </w:rPr>
              <w:t>Os alunos aguardarão em local seguro e faremos a coleta de informações sobre as condições do vento, chuva, segurança e outros .</w:t>
            </w: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14:paraId="004A1785" w14:textId="3E689445" w:rsidR="0015562C" w:rsidRPr="007A2F29" w:rsidRDefault="0015562C" w:rsidP="0015562C">
            <w:pPr>
              <w:pStyle w:val="a5"/>
              <w:numPr>
                <w:ilvl w:val="0"/>
                <w:numId w:val="3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Arial" w:eastAsia="HG丸ｺﾞｼｯｸM-PRO" w:hAnsi="Arial" w:cs="Arial"/>
                <w:sz w:val="20"/>
                <w:szCs w:val="20"/>
                <w:lang w:val="pt-BR"/>
              </w:rPr>
              <w:t>Entra</w:t>
            </w:r>
            <w:r w:rsidR="007F2267" w:rsidRPr="007A2F29">
              <w:rPr>
                <w:rFonts w:ascii="Arial" w:eastAsia="HG丸ｺﾞｼｯｸM-PRO" w:hAnsi="Arial" w:cs="Arial"/>
                <w:sz w:val="20"/>
                <w:szCs w:val="20"/>
                <w:lang w:val="pt-BR"/>
              </w:rPr>
              <w:t>remos</w:t>
            </w:r>
            <w:r w:rsidRPr="007A2F29">
              <w:rPr>
                <w:rFonts w:ascii="Arial" w:eastAsia="HG丸ｺﾞｼｯｸM-PRO" w:hAnsi="Arial" w:cs="Arial"/>
                <w:sz w:val="20"/>
                <w:szCs w:val="20"/>
                <w:lang w:val="pt-BR"/>
              </w:rPr>
              <w:t xml:space="preserve"> em contato com os responsáveis caso o aluno estiver com dificuldade de voltar ao lar com  segurança. O aluno ficará protegido na escola.</w:t>
            </w:r>
          </w:p>
          <w:p w14:paraId="3574F60D" w14:textId="77777777" w:rsidR="0015562C" w:rsidRPr="007A2F29" w:rsidRDefault="0015562C" w:rsidP="0015562C">
            <w:pPr>
              <w:pStyle w:val="a5"/>
              <w:numPr>
                <w:ilvl w:val="0"/>
                <w:numId w:val="3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 xml:space="preserve">Conforme a situação, refugiaremos ao local de refúgio. </w:t>
            </w:r>
          </w:p>
        </w:tc>
        <w:tc>
          <w:tcPr>
            <w:tcW w:w="5387" w:type="dxa"/>
          </w:tcPr>
          <w:p w14:paraId="6310150F" w14:textId="77777777" w:rsidR="0015562C" w:rsidRPr="007A2F29" w:rsidRDefault="0015562C" w:rsidP="003D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7A2F29">
              <w:rPr>
                <w:rFonts w:ascii="Tahoma" w:hAnsi="Tahoma" w:cs="Tahoma"/>
                <w:sz w:val="20"/>
                <w:szCs w:val="20"/>
                <w:lang w:val="pt-BR"/>
              </w:rPr>
              <w:t>O atendimento será normal.</w:t>
            </w:r>
          </w:p>
          <w:p w14:paraId="7B04BB7C" w14:textId="77777777" w:rsidR="0015562C" w:rsidRPr="007A2F29" w:rsidRDefault="0015562C" w:rsidP="003D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</w:tbl>
    <w:p w14:paraId="3DB01160" w14:textId="06D1123B" w:rsidR="0015562C" w:rsidRPr="007A2F29" w:rsidRDefault="0015562C" w:rsidP="0015562C">
      <w:pPr>
        <w:rPr>
          <w:rFonts w:ascii="Tahoma" w:eastAsia="ＭＳ ゴシック" w:hAnsi="Tahoma" w:cs="Tahoma"/>
          <w:sz w:val="20"/>
          <w:szCs w:val="20"/>
          <w:lang w:val="pt-BR"/>
        </w:rPr>
      </w:pPr>
      <w:r w:rsidRPr="007A2F29">
        <w:rPr>
          <w:rFonts w:ascii="Tahoma" w:hAnsi="Tahoma" w:cs="Tahoma"/>
          <w:sz w:val="20"/>
          <w:szCs w:val="20"/>
        </w:rPr>
        <w:t>※</w:t>
      </w:r>
      <w:r w:rsidRPr="007A2F29">
        <w:rPr>
          <w:rStyle w:val="shorttext"/>
          <w:rFonts w:ascii="Tahoma" w:hAnsi="Tahoma" w:cs="Tahoma"/>
          <w:sz w:val="20"/>
          <w:szCs w:val="20"/>
          <w:lang w:val="pt-BR"/>
        </w:rPr>
        <w:t>Sobre a interpretação de "</w:t>
      </w:r>
      <w:r w:rsidR="00F274C6" w:rsidRPr="007A2F29">
        <w:rPr>
          <w:rFonts w:ascii="Tahoma" w:eastAsia="HG丸ｺﾞｼｯｸM-PRO" w:hAnsi="Tahoma" w:cs="Tahoma"/>
          <w:b/>
          <w:bCs/>
          <w:sz w:val="20"/>
          <w:szCs w:val="20"/>
          <w:lang w:val="pt-BR"/>
        </w:rPr>
        <w:t xml:space="preserve"> </w:t>
      </w:r>
      <w:r w:rsidR="00F274C6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chuva forte</w:t>
      </w:r>
      <w:r w:rsidR="00F274C6" w:rsidRPr="007A2F29">
        <w:rPr>
          <w:rFonts w:ascii="Tahoma" w:eastAsia="HG丸ｺﾞｼｯｸM-PRO" w:hAnsi="Tahoma" w:cs="Tahoma"/>
          <w:sz w:val="20"/>
          <w:szCs w:val="20"/>
          <w:lang w:val="pt-BR"/>
        </w:rPr>
        <w:t>・</w:t>
      </w:r>
      <w:r w:rsidR="00F274C6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enchente com a aproximação de tufão</w:t>
      </w:r>
      <w:r w:rsidR="00F274C6" w:rsidRPr="007A2F29">
        <w:rPr>
          <w:rStyle w:val="shorttext"/>
          <w:rFonts w:ascii="Tahoma" w:hAnsi="Tahoma" w:cs="Tahoma"/>
          <w:sz w:val="20"/>
          <w:szCs w:val="20"/>
          <w:lang w:val="pt-BR"/>
        </w:rPr>
        <w:t xml:space="preserve"> </w:t>
      </w:r>
      <w:r w:rsidRPr="007A2F29">
        <w:rPr>
          <w:rStyle w:val="shorttext"/>
          <w:rFonts w:ascii="Tahoma" w:hAnsi="Tahoma" w:cs="Tahoma"/>
          <w:sz w:val="20"/>
          <w:szCs w:val="20"/>
          <w:lang w:val="pt-BR"/>
        </w:rPr>
        <w:t>"</w:t>
      </w:r>
    </w:p>
    <w:p w14:paraId="3A781091" w14:textId="398A4110" w:rsidR="00A2361A" w:rsidRPr="007A2F29" w:rsidRDefault="00354707" w:rsidP="0015562C">
      <w:pPr>
        <w:pStyle w:val="a5"/>
        <w:numPr>
          <w:ilvl w:val="0"/>
          <w:numId w:val="36"/>
        </w:numPr>
        <w:ind w:leftChars="0"/>
        <w:rPr>
          <w:rFonts w:ascii="Tahoma" w:eastAsia="ＭＳ ゴシック" w:hAnsi="Tahoma" w:cs="Tahoma"/>
          <w:sz w:val="20"/>
          <w:szCs w:val="20"/>
          <w:lang w:val="pt-BR"/>
        </w:rPr>
      </w:pPr>
      <w:r w:rsidRPr="007A2F29">
        <w:rPr>
          <w:rFonts w:ascii="Tahoma" w:eastAsia="ＭＳ ゴシック" w:hAnsi="Tahoma" w:cs="Tahoma"/>
          <w:sz w:val="20"/>
          <w:szCs w:val="20"/>
          <w:lang w:val="pt-BR"/>
        </w:rPr>
        <w:t>D</w:t>
      </w:r>
      <w:r w:rsidR="00A2361A" w:rsidRPr="007A2F29">
        <w:rPr>
          <w:rFonts w:ascii="Tahoma" w:eastAsia="ＭＳ ゴシック" w:hAnsi="Tahoma" w:cs="Tahoma"/>
          <w:sz w:val="20"/>
          <w:szCs w:val="20"/>
          <w:lang w:val="pt-BR"/>
        </w:rPr>
        <w:t>epois d</w:t>
      </w:r>
      <w:r w:rsidRPr="007A2F29">
        <w:rPr>
          <w:rFonts w:ascii="Tahoma" w:eastAsia="ＭＳ ゴシック" w:hAnsi="Tahoma" w:cs="Tahoma"/>
          <w:sz w:val="20"/>
          <w:szCs w:val="20"/>
          <w:lang w:val="pt-BR"/>
        </w:rPr>
        <w:t>o</w:t>
      </w:r>
      <w:r w:rsidR="00A2361A" w:rsidRPr="007A2F29">
        <w:rPr>
          <w:rFonts w:ascii="Tahoma" w:eastAsia="ＭＳ ゴシック" w:hAnsi="Tahoma" w:cs="Tahoma"/>
          <w:sz w:val="20"/>
          <w:szCs w:val="20"/>
          <w:lang w:val="pt-BR"/>
        </w:rPr>
        <w:t xml:space="preserve"> tufão transformar para baixa pressão atmosf</w:t>
      </w:r>
      <w:r w:rsidR="00573235">
        <w:rPr>
          <w:rFonts w:ascii="Tahoma" w:eastAsia="ＭＳ ゴシック" w:hAnsi="Tahoma" w:cs="Tahoma"/>
          <w:sz w:val="20"/>
          <w:szCs w:val="20"/>
          <w:lang w:val="pt-BR"/>
        </w:rPr>
        <w:t>é</w:t>
      </w:r>
      <w:r w:rsidR="00A2361A" w:rsidRPr="007A2F29">
        <w:rPr>
          <w:rFonts w:ascii="Tahoma" w:eastAsia="ＭＳ ゴシック" w:hAnsi="Tahoma" w:cs="Tahoma"/>
          <w:sz w:val="20"/>
          <w:szCs w:val="20"/>
          <w:lang w:val="pt-BR"/>
        </w:rPr>
        <w:t xml:space="preserve">rica, não corresponde ao </w:t>
      </w:r>
      <w:r w:rsidR="00A2361A" w:rsidRPr="007A2F29">
        <w:rPr>
          <w:rStyle w:val="shorttext"/>
          <w:rFonts w:ascii="Tahoma" w:hAnsi="Tahoma" w:cs="Tahoma"/>
          <w:sz w:val="20"/>
          <w:szCs w:val="20"/>
          <w:lang w:val="pt-BR"/>
        </w:rPr>
        <w:t>"</w:t>
      </w:r>
      <w:r w:rsidR="00A2361A" w:rsidRPr="007A2F29">
        <w:rPr>
          <w:rFonts w:ascii="Tahoma" w:eastAsia="HG丸ｺﾞｼｯｸM-PRO" w:hAnsi="Tahoma" w:cs="Tahoma"/>
          <w:b/>
          <w:bCs/>
          <w:sz w:val="20"/>
          <w:szCs w:val="20"/>
          <w:lang w:val="pt-BR"/>
        </w:rPr>
        <w:t xml:space="preserve"> </w:t>
      </w:r>
      <w:r w:rsidR="00A2361A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chuva forte</w:t>
      </w:r>
      <w:r w:rsidR="00A2361A" w:rsidRPr="007A2F29">
        <w:rPr>
          <w:rFonts w:ascii="Tahoma" w:eastAsia="HG丸ｺﾞｼｯｸM-PRO" w:hAnsi="Tahoma" w:cs="Tahoma"/>
          <w:sz w:val="20"/>
          <w:szCs w:val="20"/>
          <w:lang w:val="pt-BR"/>
        </w:rPr>
        <w:t>・</w:t>
      </w:r>
      <w:r w:rsidR="00A2361A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enchente com a aproximação de tufão</w:t>
      </w:r>
      <w:r w:rsidR="00A2361A" w:rsidRPr="007A2F29">
        <w:rPr>
          <w:rStyle w:val="shorttext"/>
          <w:rFonts w:ascii="Tahoma" w:hAnsi="Tahoma" w:cs="Tahoma"/>
          <w:sz w:val="20"/>
          <w:szCs w:val="20"/>
          <w:lang w:val="pt-BR"/>
        </w:rPr>
        <w:t xml:space="preserve"> "</w:t>
      </w:r>
    </w:p>
    <w:p w14:paraId="1B0154AC" w14:textId="6EC244CC" w:rsidR="0015562C" w:rsidRPr="007A2F29" w:rsidRDefault="0015562C" w:rsidP="00A2361A">
      <w:pPr>
        <w:rPr>
          <w:rFonts w:ascii="Tahoma" w:eastAsia="ＭＳ ゴシック" w:hAnsi="Tahoma" w:cs="Tahoma"/>
          <w:sz w:val="20"/>
          <w:szCs w:val="20"/>
          <w:lang w:val="pt-BR"/>
        </w:rPr>
      </w:pPr>
      <w:r w:rsidRPr="007A2F29">
        <w:rPr>
          <w:rStyle w:val="shorttext"/>
          <w:rFonts w:ascii="Tahoma" w:hAnsi="Tahoma" w:cs="Tahoma"/>
          <w:sz w:val="20"/>
          <w:szCs w:val="20"/>
          <w:lang w:val="pt-PT"/>
        </w:rPr>
        <w:t xml:space="preserve">(2) Caso correspoder com </w:t>
      </w:r>
      <w:r w:rsidR="00354707" w:rsidRPr="007A2F29">
        <w:rPr>
          <w:rStyle w:val="shorttext"/>
          <w:rFonts w:ascii="Tahoma" w:hAnsi="Tahoma" w:cs="Tahoma"/>
          <w:sz w:val="20"/>
          <w:szCs w:val="20"/>
          <w:lang w:val="pt-PT"/>
        </w:rPr>
        <w:t>a</w:t>
      </w:r>
      <w:r w:rsidRPr="007A2F29">
        <w:rPr>
          <w:rStyle w:val="shorttext"/>
          <w:rFonts w:ascii="Tahoma" w:hAnsi="Tahoma" w:cs="Tahoma"/>
          <w:sz w:val="20"/>
          <w:szCs w:val="20"/>
          <w:lang w:val="pt-PT"/>
        </w:rPr>
        <w:t xml:space="preserve">o </w:t>
      </w:r>
      <w:r w:rsidR="002267C5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chuva forte</w:t>
      </w:r>
      <w:r w:rsidR="002267C5" w:rsidRPr="007A2F29">
        <w:rPr>
          <w:rFonts w:ascii="Tahoma" w:eastAsia="HG丸ｺﾞｼｯｸM-PRO" w:hAnsi="Tahoma" w:cs="Tahoma"/>
          <w:sz w:val="20"/>
          <w:szCs w:val="20"/>
          <w:lang w:val="pt-BR"/>
        </w:rPr>
        <w:t>・</w:t>
      </w:r>
      <w:r w:rsidR="002267C5" w:rsidRPr="007A2F29">
        <w:rPr>
          <w:rFonts w:ascii="Tahoma" w:eastAsia="HG丸ｺﾞｼｯｸM-PRO" w:hAnsi="Tahoma" w:cs="Tahoma"/>
          <w:sz w:val="20"/>
          <w:szCs w:val="20"/>
          <w:lang w:val="pt-BR"/>
        </w:rPr>
        <w:t>alarme de enchente com a aproximação de tufão</w:t>
      </w:r>
      <w:r w:rsidRPr="007A2F29">
        <w:rPr>
          <w:rStyle w:val="shorttext"/>
          <w:rFonts w:ascii="Tahoma" w:hAnsi="Tahoma" w:cs="Tahoma"/>
          <w:sz w:val="20"/>
          <w:szCs w:val="20"/>
          <w:lang w:val="pt-PT"/>
        </w:rPr>
        <w:t xml:space="preserve">, mesmo </w:t>
      </w:r>
      <w:r w:rsidRPr="007A2F29">
        <w:rPr>
          <w:rFonts w:ascii="Tahoma" w:hAnsi="Tahoma" w:cs="Tahoma"/>
          <w:sz w:val="20"/>
          <w:szCs w:val="20"/>
          <w:lang w:val="pt-PT"/>
        </w:rPr>
        <w:t>no caso em que "o poder do tufão enfr</w:t>
      </w:r>
      <w:r w:rsidR="00573235">
        <w:rPr>
          <w:rFonts w:ascii="Tahoma" w:hAnsi="Tahoma" w:cs="Tahoma"/>
          <w:sz w:val="20"/>
          <w:szCs w:val="20"/>
          <w:lang w:val="pt-PT"/>
        </w:rPr>
        <w:t>a</w:t>
      </w:r>
      <w:r w:rsidRPr="007A2F29">
        <w:rPr>
          <w:rFonts w:ascii="Tahoma" w:hAnsi="Tahoma" w:cs="Tahoma"/>
          <w:sz w:val="20"/>
          <w:szCs w:val="20"/>
          <w:lang w:val="pt-PT"/>
        </w:rPr>
        <w:t>quecer" ou "o tufão desaparecer" as medidas serão continuadas</w:t>
      </w:r>
      <w:r w:rsidR="002267C5" w:rsidRPr="007A2F29">
        <w:rPr>
          <w:rFonts w:ascii="Tahoma" w:hAnsi="Tahoma" w:cs="Tahoma"/>
          <w:sz w:val="20"/>
          <w:szCs w:val="20"/>
          <w:lang w:val="pt-PT"/>
        </w:rPr>
        <w:t xml:space="preserve"> e</w:t>
      </w:r>
      <w:r w:rsidRPr="007A2F29">
        <w:rPr>
          <w:rFonts w:ascii="Tahoma" w:hAnsi="Tahoma" w:cs="Tahoma"/>
          <w:sz w:val="20"/>
          <w:szCs w:val="20"/>
          <w:lang w:val="pt-PT"/>
        </w:rPr>
        <w:t xml:space="preserve"> a escola não fará o atendimento até que os alarmes sejam cancelados.</w:t>
      </w:r>
    </w:p>
    <w:p w14:paraId="1D19FC50" w14:textId="68162D77" w:rsidR="0015562C" w:rsidRPr="007A2F29" w:rsidRDefault="0015562C" w:rsidP="0015562C">
      <w:pPr>
        <w:rPr>
          <w:rFonts w:ascii="Tahoma" w:eastAsia="ＭＳ ゴシック" w:hAnsi="Tahoma" w:cs="Tahoma"/>
          <w:sz w:val="20"/>
          <w:szCs w:val="20"/>
          <w:lang w:val="pt-BR"/>
        </w:rPr>
      </w:pPr>
      <w:r w:rsidRPr="007A2F29">
        <w:rPr>
          <w:rFonts w:ascii="Tahoma" w:eastAsia="ＭＳ ゴシック" w:hAnsi="Tahoma" w:cs="Tahoma"/>
          <w:sz w:val="20"/>
          <w:szCs w:val="20"/>
          <w:lang w:val="pt-BR"/>
        </w:rPr>
        <w:t>※</w:t>
      </w:r>
      <w:r w:rsidRPr="007A2F29">
        <w:rPr>
          <w:rFonts w:ascii="Tahoma" w:eastAsia="ＭＳ ゴシック" w:hAnsi="Tahoma" w:cs="Tahoma"/>
          <w:sz w:val="20"/>
          <w:szCs w:val="20"/>
        </w:rPr>
        <w:t xml:space="preserve">　</w:t>
      </w:r>
      <w:r w:rsidRPr="007A2F29">
        <w:rPr>
          <w:rFonts w:ascii="Tahoma" w:eastAsia="ＭＳ ゴシック" w:hAnsi="Tahoma" w:cs="Tahoma"/>
          <w:sz w:val="20"/>
          <w:szCs w:val="20"/>
          <w:lang w:val="pt-BR"/>
        </w:rPr>
        <w:t>Sobre o aviso da escola:</w:t>
      </w:r>
    </w:p>
    <w:p w14:paraId="46F522E3" w14:textId="35DB1A48" w:rsidR="0015562C" w:rsidRPr="007A2F29" w:rsidRDefault="002267C5" w:rsidP="00354707">
      <w:pPr>
        <w:ind w:left="360"/>
        <w:rPr>
          <w:rFonts w:ascii="Tahoma" w:eastAsia="ＭＳ ゴシック" w:hAnsi="Tahoma" w:cs="Tahoma"/>
          <w:sz w:val="20"/>
          <w:szCs w:val="20"/>
          <w:lang w:val="pt-BR"/>
        </w:rPr>
      </w:pPr>
      <w:r w:rsidRPr="007A2F29">
        <w:rPr>
          <w:rFonts w:ascii="Tahoma" w:eastAsia="ＭＳ ゴシック" w:hAnsi="Tahoma" w:cs="Tahoma"/>
          <w:sz w:val="20"/>
          <w:szCs w:val="20"/>
          <w:lang w:val="pt-BR"/>
        </w:rPr>
        <w:t>S</w:t>
      </w:r>
      <w:r w:rsidR="0015562C" w:rsidRPr="007A2F29">
        <w:rPr>
          <w:rFonts w:ascii="Tahoma" w:eastAsia="ＭＳ ゴシック" w:hAnsi="Tahoma" w:cs="Tahoma"/>
          <w:sz w:val="20"/>
          <w:szCs w:val="20"/>
          <w:lang w:val="pt-BR"/>
        </w:rPr>
        <w:t>erá realizad</w:t>
      </w:r>
      <w:r w:rsidRPr="007A2F29">
        <w:rPr>
          <w:rFonts w:ascii="Tahoma" w:eastAsia="ＭＳ ゴシック" w:hAnsi="Tahoma" w:cs="Tahoma"/>
          <w:sz w:val="20"/>
          <w:szCs w:val="20"/>
          <w:lang w:val="pt-BR"/>
        </w:rPr>
        <w:t>a pelo seguinte meio:</w:t>
      </w:r>
      <w:r w:rsidR="0015562C" w:rsidRPr="007A2F29">
        <w:rPr>
          <w:rFonts w:ascii="Tahoma" w:eastAsia="ＭＳ ゴシック" w:hAnsi="Tahoma" w:cs="Tahoma"/>
          <w:sz w:val="20"/>
          <w:szCs w:val="20"/>
          <w:lang w:val="pt-BR"/>
        </w:rPr>
        <w:t xml:space="preserve"> (através de e-mail, rede de comunicação pelo telefone</w:t>
      </w:r>
      <w:r w:rsidRPr="007A2F29">
        <w:rPr>
          <w:rFonts w:ascii="Tahoma" w:eastAsia="ＭＳ ゴシック" w:hAnsi="Tahoma" w:cs="Tahoma"/>
          <w:sz w:val="20"/>
          <w:szCs w:val="20"/>
          <w:lang w:val="pt-BR"/>
        </w:rPr>
        <w:t>,etc</w:t>
      </w:r>
      <w:r w:rsidR="0015562C" w:rsidRPr="007A2F29">
        <w:rPr>
          <w:rFonts w:ascii="Tahoma" w:eastAsia="ＭＳ ゴシック" w:hAnsi="Tahoma" w:cs="Tahoma"/>
          <w:sz w:val="20"/>
          <w:szCs w:val="20"/>
          <w:lang w:val="pt-BR"/>
        </w:rPr>
        <w:t xml:space="preserve">) e </w:t>
      </w:r>
      <w:r w:rsidR="0015562C" w:rsidRPr="007A2F29">
        <w:rPr>
          <w:rStyle w:val="shorttext"/>
          <w:rFonts w:ascii="Tahoma" w:hAnsi="Tahoma" w:cs="Tahoma"/>
          <w:sz w:val="20"/>
          <w:szCs w:val="20"/>
          <w:lang w:val="pt-PT"/>
        </w:rPr>
        <w:t>dependendo da situação usaremos o Discagem de Messagem de Desastre (171)</w:t>
      </w:r>
      <w:r w:rsidR="0015562C" w:rsidRPr="007A2F29">
        <w:rPr>
          <w:rFonts w:ascii="Tahoma" w:eastAsia="ＭＳ ゴシック" w:hAnsi="Tahoma" w:cs="Tahoma"/>
          <w:sz w:val="20"/>
          <w:szCs w:val="20"/>
          <w:lang w:val="pt-BR"/>
        </w:rPr>
        <w:t>.</w:t>
      </w:r>
    </w:p>
    <w:sectPr w:rsidR="0015562C" w:rsidRPr="007A2F29" w:rsidSect="00334A13">
      <w:pgSz w:w="16838" w:h="11906" w:orient="landscape" w:code="9"/>
      <w:pgMar w:top="964" w:right="1134" w:bottom="851" w:left="1134" w:header="851" w:footer="992" w:gutter="0"/>
      <w:cols w:space="425"/>
      <w:docGrid w:type="linesAndChars" w:linePitch="325" w:charSpace="-3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E5E2" w14:textId="77777777" w:rsidR="004C0475" w:rsidRDefault="004C0475" w:rsidP="009A0B5B">
      <w:r>
        <w:separator/>
      </w:r>
    </w:p>
  </w:endnote>
  <w:endnote w:type="continuationSeparator" w:id="0">
    <w:p w14:paraId="51260361" w14:textId="77777777" w:rsidR="004C0475" w:rsidRDefault="004C0475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E5EE" w14:textId="77777777" w:rsidR="004C0475" w:rsidRDefault="004C0475" w:rsidP="009A0B5B">
      <w:r>
        <w:separator/>
      </w:r>
    </w:p>
  </w:footnote>
  <w:footnote w:type="continuationSeparator" w:id="0">
    <w:p w14:paraId="0D4C9F1F" w14:textId="77777777" w:rsidR="004C0475" w:rsidRDefault="004C0475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BA029DE"/>
    <w:multiLevelType w:val="hybridMultilevel"/>
    <w:tmpl w:val="3C806466"/>
    <w:lvl w:ilvl="0" w:tplc="FA68EDF4">
      <w:start w:val="3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63F06"/>
    <w:multiLevelType w:val="hybridMultilevel"/>
    <w:tmpl w:val="F7228CA8"/>
    <w:lvl w:ilvl="0" w:tplc="C9BA9C26">
      <w:start w:val="3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585274E"/>
    <w:multiLevelType w:val="hybridMultilevel"/>
    <w:tmpl w:val="ACB0667A"/>
    <w:lvl w:ilvl="0" w:tplc="152EF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18E6237"/>
    <w:multiLevelType w:val="hybridMultilevel"/>
    <w:tmpl w:val="5134CF0E"/>
    <w:lvl w:ilvl="0" w:tplc="086C64E6">
      <w:start w:val="1"/>
      <w:numFmt w:val="decimalFullWidth"/>
      <w:lvlText w:val="〈%1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0D5460"/>
    <w:multiLevelType w:val="hybridMultilevel"/>
    <w:tmpl w:val="4F96B55E"/>
    <w:lvl w:ilvl="0" w:tplc="6A9685B8">
      <w:start w:val="1"/>
      <w:numFmt w:val="decimal"/>
      <w:lvlText w:val="%1."/>
      <w:lvlJc w:val="left"/>
      <w:pPr>
        <w:ind w:left="406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21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240A25"/>
    <w:multiLevelType w:val="hybridMultilevel"/>
    <w:tmpl w:val="EC8C4FA4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76AA5A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5432695"/>
    <w:multiLevelType w:val="hybridMultilevel"/>
    <w:tmpl w:val="299A53C2"/>
    <w:lvl w:ilvl="0" w:tplc="CE54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8" w15:restartNumberingAfterBreak="0">
    <w:nsid w:val="62DD76D4"/>
    <w:multiLevelType w:val="hybridMultilevel"/>
    <w:tmpl w:val="0C7C6322"/>
    <w:lvl w:ilvl="0" w:tplc="E85A6354">
      <w:start w:val="1"/>
      <w:numFmt w:val="decimal"/>
      <w:lvlText w:val="(%1)"/>
      <w:lvlJc w:val="left"/>
      <w:pPr>
        <w:ind w:left="5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3B86117"/>
    <w:multiLevelType w:val="hybridMultilevel"/>
    <w:tmpl w:val="139CBE78"/>
    <w:lvl w:ilvl="0" w:tplc="34CCFEDE">
      <w:start w:val="1"/>
      <w:numFmt w:val="decimalFullWidth"/>
      <w:lvlText w:val="〈%1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F50AC4"/>
    <w:multiLevelType w:val="hybridMultilevel"/>
    <w:tmpl w:val="E32E1B9A"/>
    <w:lvl w:ilvl="0" w:tplc="0E485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585BBD"/>
    <w:multiLevelType w:val="hybridMultilevel"/>
    <w:tmpl w:val="CE48337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183525">
    <w:abstractNumId w:val="3"/>
  </w:num>
  <w:num w:numId="2" w16cid:durableId="1956015129">
    <w:abstractNumId w:val="11"/>
  </w:num>
  <w:num w:numId="3" w16cid:durableId="1406681566">
    <w:abstractNumId w:val="30"/>
  </w:num>
  <w:num w:numId="4" w16cid:durableId="278874740">
    <w:abstractNumId w:val="13"/>
  </w:num>
  <w:num w:numId="5" w16cid:durableId="928468295">
    <w:abstractNumId w:val="27"/>
  </w:num>
  <w:num w:numId="6" w16cid:durableId="1786073469">
    <w:abstractNumId w:val="8"/>
  </w:num>
  <w:num w:numId="7" w16cid:durableId="1612085834">
    <w:abstractNumId w:val="16"/>
  </w:num>
  <w:num w:numId="8" w16cid:durableId="1212110969">
    <w:abstractNumId w:val="25"/>
  </w:num>
  <w:num w:numId="9" w16cid:durableId="976954321">
    <w:abstractNumId w:val="24"/>
  </w:num>
  <w:num w:numId="10" w16cid:durableId="812257994">
    <w:abstractNumId w:val="9"/>
  </w:num>
  <w:num w:numId="11" w16cid:durableId="797839891">
    <w:abstractNumId w:val="1"/>
  </w:num>
  <w:num w:numId="12" w16cid:durableId="1970621678">
    <w:abstractNumId w:val="33"/>
  </w:num>
  <w:num w:numId="13" w16cid:durableId="515316832">
    <w:abstractNumId w:val="22"/>
  </w:num>
  <w:num w:numId="14" w16cid:durableId="1629240608">
    <w:abstractNumId w:val="17"/>
  </w:num>
  <w:num w:numId="15" w16cid:durableId="763112993">
    <w:abstractNumId w:val="6"/>
  </w:num>
  <w:num w:numId="16" w16cid:durableId="166869105">
    <w:abstractNumId w:val="21"/>
  </w:num>
  <w:num w:numId="17" w16cid:durableId="118496123">
    <w:abstractNumId w:val="2"/>
  </w:num>
  <w:num w:numId="18" w16cid:durableId="1932347451">
    <w:abstractNumId w:val="5"/>
  </w:num>
  <w:num w:numId="19" w16cid:durableId="1177382470">
    <w:abstractNumId w:val="19"/>
  </w:num>
  <w:num w:numId="20" w16cid:durableId="2096589247">
    <w:abstractNumId w:val="18"/>
  </w:num>
  <w:num w:numId="21" w16cid:durableId="1931349713">
    <w:abstractNumId w:val="10"/>
  </w:num>
  <w:num w:numId="22" w16cid:durableId="965701064">
    <w:abstractNumId w:val="34"/>
  </w:num>
  <w:num w:numId="23" w16cid:durableId="31855020">
    <w:abstractNumId w:val="14"/>
  </w:num>
  <w:num w:numId="24" w16cid:durableId="123890092">
    <w:abstractNumId w:val="0"/>
  </w:num>
  <w:num w:numId="25" w16cid:durableId="1214193384">
    <w:abstractNumId w:val="31"/>
  </w:num>
  <w:num w:numId="26" w16cid:durableId="1960409320">
    <w:abstractNumId w:val="23"/>
  </w:num>
  <w:num w:numId="27" w16cid:durableId="261032505">
    <w:abstractNumId w:val="35"/>
  </w:num>
  <w:num w:numId="28" w16cid:durableId="959989289">
    <w:abstractNumId w:val="4"/>
  </w:num>
  <w:num w:numId="29" w16cid:durableId="1210460858">
    <w:abstractNumId w:val="29"/>
  </w:num>
  <w:num w:numId="30" w16cid:durableId="1203593928">
    <w:abstractNumId w:val="28"/>
  </w:num>
  <w:num w:numId="31" w16cid:durableId="478305667">
    <w:abstractNumId w:val="15"/>
  </w:num>
  <w:num w:numId="32" w16cid:durableId="1538196515">
    <w:abstractNumId w:val="20"/>
  </w:num>
  <w:num w:numId="33" w16cid:durableId="687174856">
    <w:abstractNumId w:val="7"/>
  </w:num>
  <w:num w:numId="34" w16cid:durableId="696583258">
    <w:abstractNumId w:val="26"/>
  </w:num>
  <w:num w:numId="35" w16cid:durableId="2132360656">
    <w:abstractNumId w:val="12"/>
  </w:num>
  <w:num w:numId="36" w16cid:durableId="13587757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2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0"/>
    <w:rsid w:val="00002ABA"/>
    <w:rsid w:val="000152E3"/>
    <w:rsid w:val="00035186"/>
    <w:rsid w:val="00062986"/>
    <w:rsid w:val="00067C82"/>
    <w:rsid w:val="00082803"/>
    <w:rsid w:val="000851D0"/>
    <w:rsid w:val="0009035D"/>
    <w:rsid w:val="0009754B"/>
    <w:rsid w:val="000A393F"/>
    <w:rsid w:val="000A44A3"/>
    <w:rsid w:val="000C2305"/>
    <w:rsid w:val="000D3F29"/>
    <w:rsid w:val="000F02E4"/>
    <w:rsid w:val="000F3668"/>
    <w:rsid w:val="00103423"/>
    <w:rsid w:val="00105B3C"/>
    <w:rsid w:val="0013484D"/>
    <w:rsid w:val="0013653B"/>
    <w:rsid w:val="0015562C"/>
    <w:rsid w:val="00156FFF"/>
    <w:rsid w:val="0018545C"/>
    <w:rsid w:val="00201430"/>
    <w:rsid w:val="00213604"/>
    <w:rsid w:val="00221763"/>
    <w:rsid w:val="00224159"/>
    <w:rsid w:val="002267C5"/>
    <w:rsid w:val="002675AF"/>
    <w:rsid w:val="00294BCA"/>
    <w:rsid w:val="00296D80"/>
    <w:rsid w:val="002A0448"/>
    <w:rsid w:val="002D01D2"/>
    <w:rsid w:val="002E7336"/>
    <w:rsid w:val="00334A13"/>
    <w:rsid w:val="003449A8"/>
    <w:rsid w:val="00351F1B"/>
    <w:rsid w:val="00354707"/>
    <w:rsid w:val="003760E7"/>
    <w:rsid w:val="00376ADB"/>
    <w:rsid w:val="00382C5E"/>
    <w:rsid w:val="00386C11"/>
    <w:rsid w:val="003916E9"/>
    <w:rsid w:val="0039271B"/>
    <w:rsid w:val="003A338D"/>
    <w:rsid w:val="003B2A7E"/>
    <w:rsid w:val="003B4F06"/>
    <w:rsid w:val="003C631E"/>
    <w:rsid w:val="003F4093"/>
    <w:rsid w:val="00411FDE"/>
    <w:rsid w:val="00423D6D"/>
    <w:rsid w:val="00430F3A"/>
    <w:rsid w:val="00441848"/>
    <w:rsid w:val="00455629"/>
    <w:rsid w:val="0046108E"/>
    <w:rsid w:val="00493E8A"/>
    <w:rsid w:val="004B00A1"/>
    <w:rsid w:val="004B6D7E"/>
    <w:rsid w:val="004C0475"/>
    <w:rsid w:val="004D25AA"/>
    <w:rsid w:val="004F6A23"/>
    <w:rsid w:val="005255D8"/>
    <w:rsid w:val="00536140"/>
    <w:rsid w:val="00543DC3"/>
    <w:rsid w:val="005475E6"/>
    <w:rsid w:val="00551913"/>
    <w:rsid w:val="00552593"/>
    <w:rsid w:val="00573235"/>
    <w:rsid w:val="00586D31"/>
    <w:rsid w:val="00594605"/>
    <w:rsid w:val="005A36FC"/>
    <w:rsid w:val="005A3801"/>
    <w:rsid w:val="005E0887"/>
    <w:rsid w:val="005E6A3E"/>
    <w:rsid w:val="005E6BA7"/>
    <w:rsid w:val="005F1824"/>
    <w:rsid w:val="005F43EA"/>
    <w:rsid w:val="00600C9D"/>
    <w:rsid w:val="006130EF"/>
    <w:rsid w:val="0062229C"/>
    <w:rsid w:val="0063022C"/>
    <w:rsid w:val="00656226"/>
    <w:rsid w:val="00656A50"/>
    <w:rsid w:val="006B609E"/>
    <w:rsid w:val="00713E02"/>
    <w:rsid w:val="00744E52"/>
    <w:rsid w:val="007669E6"/>
    <w:rsid w:val="007A28AF"/>
    <w:rsid w:val="007A2F29"/>
    <w:rsid w:val="007B074E"/>
    <w:rsid w:val="007C4C99"/>
    <w:rsid w:val="007E1999"/>
    <w:rsid w:val="007E45B2"/>
    <w:rsid w:val="007E5332"/>
    <w:rsid w:val="007F2267"/>
    <w:rsid w:val="00805162"/>
    <w:rsid w:val="00844A3F"/>
    <w:rsid w:val="00847077"/>
    <w:rsid w:val="00856A6E"/>
    <w:rsid w:val="00893016"/>
    <w:rsid w:val="008B60B6"/>
    <w:rsid w:val="008C0EC6"/>
    <w:rsid w:val="008C70CE"/>
    <w:rsid w:val="0091509B"/>
    <w:rsid w:val="009345A8"/>
    <w:rsid w:val="009350F1"/>
    <w:rsid w:val="009414BA"/>
    <w:rsid w:val="0095159B"/>
    <w:rsid w:val="00966B6D"/>
    <w:rsid w:val="00972ACA"/>
    <w:rsid w:val="0098490C"/>
    <w:rsid w:val="00993C3B"/>
    <w:rsid w:val="0099623F"/>
    <w:rsid w:val="009A0B5B"/>
    <w:rsid w:val="009A1290"/>
    <w:rsid w:val="009B7B90"/>
    <w:rsid w:val="009E2177"/>
    <w:rsid w:val="009F32BC"/>
    <w:rsid w:val="00A05F1F"/>
    <w:rsid w:val="00A2361A"/>
    <w:rsid w:val="00A4229A"/>
    <w:rsid w:val="00A626D8"/>
    <w:rsid w:val="00A71FD3"/>
    <w:rsid w:val="00A76C77"/>
    <w:rsid w:val="00A96C3E"/>
    <w:rsid w:val="00AD2F5C"/>
    <w:rsid w:val="00AD6385"/>
    <w:rsid w:val="00AF11A2"/>
    <w:rsid w:val="00B038A4"/>
    <w:rsid w:val="00B056B8"/>
    <w:rsid w:val="00B2074E"/>
    <w:rsid w:val="00B46DC3"/>
    <w:rsid w:val="00BA1EDE"/>
    <w:rsid w:val="00BE0A8C"/>
    <w:rsid w:val="00C11746"/>
    <w:rsid w:val="00C14679"/>
    <w:rsid w:val="00C925A4"/>
    <w:rsid w:val="00CA6D18"/>
    <w:rsid w:val="00CE1B55"/>
    <w:rsid w:val="00CE70D9"/>
    <w:rsid w:val="00D00033"/>
    <w:rsid w:val="00D16C59"/>
    <w:rsid w:val="00D669B8"/>
    <w:rsid w:val="00D95E21"/>
    <w:rsid w:val="00DA696F"/>
    <w:rsid w:val="00DB2BE1"/>
    <w:rsid w:val="00DC3BA9"/>
    <w:rsid w:val="00DD2B05"/>
    <w:rsid w:val="00E20C88"/>
    <w:rsid w:val="00E416D3"/>
    <w:rsid w:val="00E861ED"/>
    <w:rsid w:val="00E90FB5"/>
    <w:rsid w:val="00EA7795"/>
    <w:rsid w:val="00EC57F1"/>
    <w:rsid w:val="00ED648B"/>
    <w:rsid w:val="00EE604A"/>
    <w:rsid w:val="00F20734"/>
    <w:rsid w:val="00F274C6"/>
    <w:rsid w:val="00F277B4"/>
    <w:rsid w:val="00F30C4F"/>
    <w:rsid w:val="00F372B8"/>
    <w:rsid w:val="00F70F04"/>
    <w:rsid w:val="00FD5ABD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9F07B"/>
  <w15:docId w15:val="{19AF7C3F-BC04-43B2-929B-002BEAFF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102">
    <w:name w:val="Medium Grid 3 Accent 5"/>
    <w:basedOn w:val="a1"/>
    <w:uiPriority w:val="69"/>
    <w:rsid w:val="00002A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shorttext">
    <w:name w:val="short_text"/>
    <w:rsid w:val="0015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7157-2C83-4333-B517-A58CA799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中村 仙子</cp:lastModifiedBy>
  <cp:revision>3</cp:revision>
  <cp:lastPrinted>2020-06-04T06:15:00Z</cp:lastPrinted>
  <dcterms:created xsi:type="dcterms:W3CDTF">2025-07-02T02:15:00Z</dcterms:created>
  <dcterms:modified xsi:type="dcterms:W3CDTF">2026-05-11T03:10:00Z</dcterms:modified>
</cp:coreProperties>
</file>